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65" w:rsidRPr="00BE0B65" w:rsidRDefault="00471E76" w:rsidP="00BE0B65">
      <w:pPr>
        <w:ind w:firstLine="708"/>
        <w:jc w:val="center"/>
        <w:rPr>
          <w:rFonts w:ascii="Bookman Old Style" w:hAnsi="Bookman Old Style"/>
          <w:b/>
          <w:sz w:val="32"/>
          <w:szCs w:val="32"/>
        </w:rPr>
      </w:pPr>
      <w:r w:rsidRPr="00BE0B65">
        <w:rPr>
          <w:rFonts w:ascii="Bookman Old Style" w:hAnsi="Bookman Old Style"/>
          <w:b/>
          <w:sz w:val="32"/>
          <w:szCs w:val="32"/>
        </w:rPr>
        <w:t>Разучивание песен с детьми старшего дошкольного возраста с использованием метода схематизации</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Разучивание песен с детьми старшего дошкольного возраста с использованием метода схематизации</w:t>
      </w:r>
      <w:r w:rsidR="00BE0B65">
        <w:rPr>
          <w:rFonts w:ascii="Bookman Old Style" w:hAnsi="Bookman Old Style"/>
          <w:sz w:val="28"/>
          <w:szCs w:val="28"/>
        </w:rPr>
        <w:t>.</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 Пение – один из любимых детьми видов музыкальной деятельности. Благодаря словесному тексту, песня доступнее детям по содержанию, чем любой другой музыкальный жанр. Пение в хоре объединяет детей, создает условия для их музыкального эмоционального общения. Выразительное исполнение песен помогает наиболее ярко и углубленно переживать их содержание, вызывает эстетическое отношение к окружающей действительности. В пении успешно формируется весь комплекс музыкальных способностей: эмоциональная отзывчивость на музыку, ладовое чувство, музыкально- слуховые представления, чувство ритма. Кроме того, дети получают различные сведения о музыке, способствующие их дальнейшему музыкальному развитию. В пении реализуются музыкальные потребности ребенка, так как знакомые и любимые песни он может исполнять по своему желанию в любое время. Ветлугина Н.А., являющаяся основоположником отечественной современной школы музыкального воспитания детей дошкольного возраста, считает, что ''пение относится к числу тех видов музыкальной деятельности, в процессе которой успешно развивается эстетическое отношение к жизни, к музыке, обогащаются переживания ребенка, активно формируются музыкально-сенсорные и, особенно, музыкально-слуховые представления </w:t>
      </w:r>
      <w:proofErr w:type="spellStart"/>
      <w:r w:rsidRPr="00471E76">
        <w:rPr>
          <w:rFonts w:ascii="Bookman Old Style" w:hAnsi="Bookman Old Style"/>
          <w:sz w:val="28"/>
          <w:szCs w:val="28"/>
        </w:rPr>
        <w:t>звуковысотных</w:t>
      </w:r>
      <w:proofErr w:type="spellEnd"/>
      <w:r w:rsidRPr="00471E76">
        <w:rPr>
          <w:rFonts w:ascii="Bookman Old Style" w:hAnsi="Bookman Old Style"/>
          <w:sz w:val="28"/>
          <w:szCs w:val="28"/>
        </w:rPr>
        <w:t xml:space="preserve"> отношений''. Помимо этого, пение тесно связано с общим развитием ребенка и формированием его личностных качеств. В процессе пения активизируются умственные способности детей. Восприятие музыки требует внимания, наблюдательности. Ребенок, слушая музыку, сравнивает звуки ее мелодии, аккомпанемента, постигает их выразительное значение, разбирается в структуре песни, сравнивает музыку с текстом. Однако часто у детей возникают трудности в разучивании песен. Это связано с запоминанием текста песни, а также с пониманием и </w:t>
      </w:r>
      <w:r w:rsidRPr="00471E76">
        <w:rPr>
          <w:rFonts w:ascii="Bookman Old Style" w:hAnsi="Bookman Old Style"/>
          <w:sz w:val="28"/>
          <w:szCs w:val="28"/>
        </w:rPr>
        <w:lastRenderedPageBreak/>
        <w:t xml:space="preserve">осознанием основных музыкальных показателей песни (темп, динамика, характер, прием исполнения, певческое дыхание и др.), необходимых для точного и выразительного воспроизведения авторского замысла. </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Рассмотрим данную проблему подробнее. </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1. На музыкальном занятии дети получают первоначальное целостное представление о песне. Дальнейшая работа с детьми по запоминанию стихотворного текста песни, а также закреплению основных музыкальных показателей песни происходит в группе совместно с воспитателем. Тем самым, снижается уровень музыкальности детей в исполнении песен.</w:t>
      </w:r>
      <w:r w:rsidR="00BE0B65">
        <w:rPr>
          <w:rFonts w:ascii="Bookman Old Style" w:hAnsi="Bookman Old Style"/>
          <w:sz w:val="28"/>
          <w:szCs w:val="28"/>
        </w:rPr>
        <w:t xml:space="preserve"> </w:t>
      </w:r>
      <w:r w:rsidRPr="00471E76">
        <w:rPr>
          <w:rFonts w:ascii="Bookman Old Style" w:hAnsi="Bookman Old Style"/>
          <w:sz w:val="28"/>
          <w:szCs w:val="28"/>
        </w:rPr>
        <w:t xml:space="preserve">Разучивание песен с детьми старшего дошкольного возраста с использованием метода схематизации объясняется тем, что далеко не всегда воспитатель обладает развитыми музыкальными способностями, умением музыкально грамотно преподносить детям песенный репертуар. Поэтому очень часто заучивание текстов песен происходит методом «тренажа», посредством многократного </w:t>
      </w:r>
      <w:proofErr w:type="spellStart"/>
      <w:r w:rsidRPr="00471E76">
        <w:rPr>
          <w:rFonts w:ascii="Bookman Old Style" w:hAnsi="Bookman Old Style"/>
          <w:sz w:val="28"/>
          <w:szCs w:val="28"/>
        </w:rPr>
        <w:t>послогового</w:t>
      </w:r>
      <w:proofErr w:type="spellEnd"/>
      <w:r w:rsidRPr="00471E76">
        <w:rPr>
          <w:rFonts w:ascii="Bookman Old Style" w:hAnsi="Bookman Old Style"/>
          <w:sz w:val="28"/>
          <w:szCs w:val="28"/>
        </w:rPr>
        <w:t xml:space="preserve"> повторения, что отрицательно сказывается на дальнейшем музыкально-осмысленном изучении песен, а также способствует снижению интереса детей к данному виду деятельности. </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2. Знания детей, полученные в результате многократного повторения, а не добытые самостоятельно являются краткосрочными и быстро забываются. </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3. Дети при изучении песни ориентируются, прежде всего, на исполнение педагога, поэтому в данном случае детское исполнение является репродуктивным, в ходе которого дети не осознают выразительных возможностей музыки, а всего лишь воспроизводят образец педагога (не всегда идеальный). </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4. При заучивании текста и основных музыкальных показателей песни дети опираются только на слуховое восприятие. Это не всегда эффективно, так как потенциал зрительной памяти остается незадействованным. Особенно тяжело это для </w:t>
      </w:r>
      <w:proofErr w:type="spellStart"/>
      <w:r w:rsidRPr="00471E76">
        <w:rPr>
          <w:rFonts w:ascii="Bookman Old Style" w:hAnsi="Bookman Old Style"/>
          <w:sz w:val="28"/>
          <w:szCs w:val="28"/>
        </w:rPr>
        <w:t>детей-визуалов</w:t>
      </w:r>
      <w:proofErr w:type="spellEnd"/>
      <w:r w:rsidRPr="00471E76">
        <w:rPr>
          <w:rFonts w:ascii="Bookman Old Style" w:hAnsi="Bookman Old Style"/>
          <w:sz w:val="28"/>
          <w:szCs w:val="28"/>
        </w:rPr>
        <w:t xml:space="preserve">, у </w:t>
      </w:r>
      <w:proofErr w:type="gramStart"/>
      <w:r w:rsidRPr="00471E76">
        <w:rPr>
          <w:rFonts w:ascii="Bookman Old Style" w:hAnsi="Bookman Old Style"/>
          <w:sz w:val="28"/>
          <w:szCs w:val="28"/>
        </w:rPr>
        <w:t>которых</w:t>
      </w:r>
      <w:proofErr w:type="gramEnd"/>
      <w:r w:rsidRPr="00471E76">
        <w:rPr>
          <w:rFonts w:ascii="Bookman Old Style" w:hAnsi="Bookman Old Style"/>
          <w:sz w:val="28"/>
          <w:szCs w:val="28"/>
        </w:rPr>
        <w:t xml:space="preserve">, в отличие от </w:t>
      </w:r>
      <w:proofErr w:type="spellStart"/>
      <w:r w:rsidRPr="00471E76">
        <w:rPr>
          <w:rFonts w:ascii="Bookman Old Style" w:hAnsi="Bookman Old Style"/>
          <w:sz w:val="28"/>
          <w:szCs w:val="28"/>
        </w:rPr>
        <w:t>детей-аудиалов</w:t>
      </w:r>
      <w:proofErr w:type="spellEnd"/>
      <w:r w:rsidRPr="00471E76">
        <w:rPr>
          <w:rFonts w:ascii="Bookman Old Style" w:hAnsi="Bookman Old Style"/>
          <w:sz w:val="28"/>
          <w:szCs w:val="28"/>
        </w:rPr>
        <w:t xml:space="preserve">, доминирует зрительное восприятие. Поэтому процесс заучивания может затягиваться. Таким образом, </w:t>
      </w:r>
      <w:r w:rsidRPr="00471E76">
        <w:rPr>
          <w:rFonts w:ascii="Bookman Old Style" w:hAnsi="Bookman Old Style"/>
          <w:sz w:val="28"/>
          <w:szCs w:val="28"/>
        </w:rPr>
        <w:lastRenderedPageBreak/>
        <w:t xml:space="preserve">проанализировав </w:t>
      </w:r>
      <w:proofErr w:type="gramStart"/>
      <w:r w:rsidRPr="00471E76">
        <w:rPr>
          <w:rFonts w:ascii="Bookman Old Style" w:hAnsi="Bookman Old Style"/>
          <w:sz w:val="28"/>
          <w:szCs w:val="28"/>
        </w:rPr>
        <w:t>вышеизложенное</w:t>
      </w:r>
      <w:proofErr w:type="gramEnd"/>
      <w:r w:rsidRPr="00471E76">
        <w:rPr>
          <w:rFonts w:ascii="Bookman Old Style" w:hAnsi="Bookman Old Style"/>
          <w:sz w:val="28"/>
          <w:szCs w:val="28"/>
        </w:rPr>
        <w:t xml:space="preserve">, мы пришли к выводу о необходимости некоторых изменений в работе с детьми старшего дошкольного возраста по заучиванию песен. На наш взгляд, наиболее эффективным решением данной проблемы является применение в работе с дошкольниками метода схематизации, предложенного </w:t>
      </w:r>
      <w:proofErr w:type="spellStart"/>
      <w:r w:rsidRPr="00471E76">
        <w:rPr>
          <w:rFonts w:ascii="Bookman Old Style" w:hAnsi="Bookman Old Style"/>
          <w:sz w:val="28"/>
          <w:szCs w:val="28"/>
        </w:rPr>
        <w:t>педагогами-ТРИЗовцами</w:t>
      </w:r>
      <w:proofErr w:type="spellEnd"/>
      <w:r w:rsidRPr="00471E76">
        <w:rPr>
          <w:rFonts w:ascii="Bookman Old Style" w:hAnsi="Bookman Old Style"/>
          <w:sz w:val="28"/>
          <w:szCs w:val="28"/>
        </w:rPr>
        <w:t xml:space="preserve">. Внедрение средств </w:t>
      </w:r>
      <w:proofErr w:type="spellStart"/>
      <w:r w:rsidRPr="00471E76">
        <w:rPr>
          <w:rFonts w:ascii="Bookman Old Style" w:hAnsi="Bookman Old Style"/>
          <w:sz w:val="28"/>
          <w:szCs w:val="28"/>
        </w:rPr>
        <w:t>ТРИЗ-технологии</w:t>
      </w:r>
      <w:proofErr w:type="spellEnd"/>
      <w:r w:rsidRPr="00471E76">
        <w:rPr>
          <w:rFonts w:ascii="Bookman Old Style" w:hAnsi="Bookman Old Style"/>
          <w:sz w:val="28"/>
          <w:szCs w:val="28"/>
        </w:rPr>
        <w:t xml:space="preserve"> в музыкальную деятельность заинтересовало нас, прежде всего, своей идеей обучать не конкретным знаниям, а способам быстрого и эффективного усвоения знаний. Второй год в нашей практической работе с детьми мы используем методы и приемы ТРИЗ в разделе «Восприятие музыки». Результаты, полученные в ходе нашей работы, говорят о положительной динамике в развитии познавательных способностей детей в разделе «Восприятие» и позволяют направить нашу работу с использованием методов и приемов ТРИЗ на один из ведущих разделов музыкального воспитания – «Пение». Нашу практическую работу с детьми мы начали с постановки целей и задач. </w:t>
      </w:r>
    </w:p>
    <w:p w:rsidR="00BE0B65" w:rsidRPr="00BE0B65" w:rsidRDefault="00471E76" w:rsidP="00BE0B65">
      <w:pPr>
        <w:ind w:firstLine="708"/>
        <w:jc w:val="both"/>
        <w:rPr>
          <w:rFonts w:ascii="Bookman Old Style" w:hAnsi="Bookman Old Style"/>
          <w:b/>
          <w:sz w:val="28"/>
          <w:szCs w:val="28"/>
        </w:rPr>
      </w:pPr>
      <w:r w:rsidRPr="00BE0B65">
        <w:rPr>
          <w:rFonts w:ascii="Bookman Old Style" w:hAnsi="Bookman Old Style"/>
          <w:b/>
          <w:sz w:val="28"/>
          <w:szCs w:val="28"/>
        </w:rPr>
        <w:t xml:space="preserve">Разучивание песен с детьми старшего дошкольного возраста с использованием метода схематизации </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Цель: повысить эффективность запоминания детьми песен; сократить количество занятий, направленных на разучивание одной песни. </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Задачи:</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 1. Определить влияние методов ТРИЗ на качество запоминания детьми песен. </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2. Познакомить детей с методом схематизации, как одним из средств разучивания песен. </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3. Создать необходимые условия для использования метода схематизации с детьми старшего дошкольного возраста в разделе «Пение»: - составить картотеку игр для предварительной работы по ознакомлению детей с методом схематизации; - разработать перспективный план по использованию приема схематизации при работе с детьми в разделе «Пение». </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lastRenderedPageBreak/>
        <w:t xml:space="preserve">Этапы обучения схематизации при заучивании стихотворных текстов и основных признаков музыки в песне. </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I этап (подготовительный). </w:t>
      </w:r>
    </w:p>
    <w:p w:rsidR="00BE0B65"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Цель: Подготовить детей к предстоящей схематизации. Чтобы избежать затруднений при схематизации, в предварительной работе с детьми мы использовали специально подобранные игры. Даная работа осуществлялась в тесном контакте с воспитателями групп.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1. «Я – целое, вы – мои частички». Педагог предлагает </w:t>
      </w:r>
      <w:proofErr w:type="gramStart"/>
      <w:r w:rsidRPr="00471E76">
        <w:rPr>
          <w:rFonts w:ascii="Bookman Old Style" w:hAnsi="Bookman Old Style"/>
          <w:sz w:val="28"/>
          <w:szCs w:val="28"/>
        </w:rPr>
        <w:t>детям</w:t>
      </w:r>
      <w:proofErr w:type="gramEnd"/>
      <w:r w:rsidRPr="00471E76">
        <w:rPr>
          <w:rFonts w:ascii="Bookman Old Style" w:hAnsi="Bookman Old Style"/>
          <w:sz w:val="28"/>
          <w:szCs w:val="28"/>
        </w:rPr>
        <w:t xml:space="preserve"> назвать части </w:t>
      </w:r>
      <w:proofErr w:type="gramStart"/>
      <w:r w:rsidRPr="00471E76">
        <w:rPr>
          <w:rFonts w:ascii="Bookman Old Style" w:hAnsi="Bookman Old Style"/>
          <w:sz w:val="28"/>
          <w:szCs w:val="28"/>
        </w:rPr>
        <w:t>какого</w:t>
      </w:r>
      <w:proofErr w:type="gramEnd"/>
      <w:r w:rsidRPr="00471E76">
        <w:rPr>
          <w:rFonts w:ascii="Bookman Old Style" w:hAnsi="Bookman Old Style"/>
          <w:sz w:val="28"/>
          <w:szCs w:val="28"/>
        </w:rPr>
        <w:t xml:space="preserve">- либо объекта. Например, педагог предлагает в качестве объекта зайчика. Дети говорят, что у него есть ушки, голова, туловище, хвост и т.д. При схематизации каждый ребенок выбирает сам как ему зарисовать этого зайчика. Нарисовать только ушки, а может быть хвост или глазки, т.е. то, что сразу при заучивании помогает ему вспомнить, что это зайчик. То же самое в игре «Цепочка».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2. «Теремок». 1 Вариант. Педагог предлагает у двух разных песен найти что-то общее. Это может быть темп, характер, прием исполнения, динамика и т.д. 2 Вариант. Педагог предлагает у двух разных объектов найти что-то общее. Это может быть цвет, форма, функция, объем и т.д. </w:t>
      </w:r>
      <w:proofErr w:type="gramStart"/>
      <w:r w:rsidRPr="00471E76">
        <w:rPr>
          <w:rFonts w:ascii="Bookman Old Style" w:hAnsi="Bookman Old Style"/>
          <w:sz w:val="28"/>
          <w:szCs w:val="28"/>
        </w:rPr>
        <w:t>Такая работа помогает детям понять, что</w:t>
      </w:r>
      <w:r w:rsidR="005248AA">
        <w:rPr>
          <w:rFonts w:ascii="Bookman Old Style" w:hAnsi="Bookman Old Style"/>
          <w:sz w:val="28"/>
          <w:szCs w:val="28"/>
        </w:rPr>
        <w:t xml:space="preserve"> р</w:t>
      </w:r>
      <w:r w:rsidRPr="00471E76">
        <w:rPr>
          <w:rFonts w:ascii="Bookman Old Style" w:hAnsi="Bookman Old Style"/>
          <w:sz w:val="28"/>
          <w:szCs w:val="28"/>
        </w:rPr>
        <w:t>азучивание песен с детьми старшего дошкольного возраста с использованием метода схематизации разных объекта могут быть зарисованы одинаково.</w:t>
      </w:r>
      <w:proofErr w:type="gramEnd"/>
      <w:r w:rsidRPr="00471E76">
        <w:rPr>
          <w:rFonts w:ascii="Bookman Old Style" w:hAnsi="Bookman Old Style"/>
          <w:sz w:val="28"/>
          <w:szCs w:val="28"/>
        </w:rPr>
        <w:t xml:space="preserve"> Особенно это помогает им в работе с явлениями природы. Например, свежим может быть морковь и ветер. Т.е. при схематизации слова свежий они могут нарисовать морковь, ветер, цветок. Все те объекты, которые могут быть свежими. Каждый из детей выберет более запомнившийся для него объект.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3. «Раз, два, три – ко мне беги». Эти игры объединяют песни по признаку. Такая работа учит детей классификации и анализу, а при схематизации облегчает зарисовку признаков песен и т.д. </w:t>
      </w:r>
    </w:p>
    <w:p w:rsidR="0014372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lastRenderedPageBreak/>
        <w:t xml:space="preserve">4. «Чем был, чем стал». Детям предлагают назвать предшествующую стадию развития объекта. Например: птица. Дети говорят, что курица сначала была цыпленком, а еще раньше яйцом. В результате слово курица может быть </w:t>
      </w:r>
      <w:proofErr w:type="spellStart"/>
      <w:r w:rsidRPr="00471E76">
        <w:rPr>
          <w:rFonts w:ascii="Bookman Old Style" w:hAnsi="Bookman Old Style"/>
          <w:sz w:val="28"/>
          <w:szCs w:val="28"/>
        </w:rPr>
        <w:t>засхематизировано</w:t>
      </w:r>
      <w:proofErr w:type="spellEnd"/>
      <w:r w:rsidRPr="00471E76">
        <w:rPr>
          <w:rFonts w:ascii="Bookman Old Style" w:hAnsi="Bookman Old Style"/>
          <w:sz w:val="28"/>
          <w:szCs w:val="28"/>
        </w:rPr>
        <w:t xml:space="preserve"> в виде цыпленка или яйца. </w:t>
      </w:r>
    </w:p>
    <w:p w:rsidR="0014372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II этап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Цель: учить детей считывать схематичное изображение текста и музыкальных признаков песни, созданное детьми совместно с педагогом. На данном этапе работы текст песни и музыкальные признаки схематизируются на глазах детей построчно, символами, которые предлагают дети. Мы использовали методические рекомендации </w:t>
      </w:r>
      <w:proofErr w:type="spellStart"/>
      <w:r w:rsidRPr="00471E76">
        <w:rPr>
          <w:rFonts w:ascii="Bookman Old Style" w:hAnsi="Bookman Old Style"/>
          <w:sz w:val="28"/>
          <w:szCs w:val="28"/>
        </w:rPr>
        <w:t>Шашловой</w:t>
      </w:r>
      <w:proofErr w:type="spellEnd"/>
      <w:r w:rsidRPr="00471E76">
        <w:rPr>
          <w:rFonts w:ascii="Bookman Old Style" w:hAnsi="Bookman Old Style"/>
          <w:sz w:val="28"/>
          <w:szCs w:val="28"/>
        </w:rPr>
        <w:t xml:space="preserve"> Н. В. (г. Череповец) по созданию таблиц.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1. Лист расчерчивается по клеткам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2. Количество строк соответствует количеству музыкальных фраз в песне.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3. Количество ячеек равно количеству слов в музыкальной фразе. Предлоги и союзы считаются за отдельное слово.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4. Текст записывается слева направо.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5. Слова автора не меняются.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6. Если схематизацию проводит взрослый, то дети сами договариваются о том, как они обозначат тот или иной объект без давления со стороны педагога.</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 Данные рекомендации мы адаптировали к своей работе и внесли некоторые дополнения. </w:t>
      </w:r>
      <w:proofErr w:type="gramStart"/>
      <w:r w:rsidRPr="00471E76">
        <w:rPr>
          <w:rFonts w:ascii="Bookman Old Style" w:hAnsi="Bookman Old Style"/>
          <w:sz w:val="28"/>
          <w:szCs w:val="28"/>
        </w:rPr>
        <w:t>Над верхней строкой зарисовываются три «окошка», в которых схематизируются основные музыкальные показатели песни: динамика (громкая, умеренная, тихая), характер (радостный, печальный, добрый и т.д.), темп (быстрый, умеренный, медленный).</w:t>
      </w:r>
      <w:proofErr w:type="gramEnd"/>
      <w:r w:rsidRPr="00471E76">
        <w:rPr>
          <w:rFonts w:ascii="Bookman Old Style" w:hAnsi="Bookman Old Style"/>
          <w:sz w:val="28"/>
          <w:szCs w:val="28"/>
        </w:rPr>
        <w:t xml:space="preserve"> В самой верхней строке дети схематизируют прием исполнения (певучий, отрывистый) в заучиваемой песне, представленный в виде волнистой или зигзагообразной линии соответственно.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lastRenderedPageBreak/>
        <w:t xml:space="preserve">Каждую строку (музыкальную фразу) в нашей таблице открывает ячейка, где дети схематизируют певческое дыхание, представленное в виде галочки. Повторение музыкальной фразы в песне дети обозначают репризой, представленной двумя вертикальными чертами в первой и последней ячейке повторяемой строки. Помимо этого, при закреплении песни дети выделяют цветом ячейки с «главными» словами, которые следует интонационно выделить. В случае необходимости исполнить тише или громче какое – то слово или окончание слова в музыкальной фразе дети обозначают данные слова динамическими нюансами, представленные в виде символов. Пример схематизации на песню «Самая счастливая» муз. Ю. </w:t>
      </w:r>
      <w:proofErr w:type="spellStart"/>
      <w:r w:rsidRPr="00471E76">
        <w:rPr>
          <w:rFonts w:ascii="Bookman Old Style" w:hAnsi="Bookman Old Style"/>
          <w:sz w:val="28"/>
          <w:szCs w:val="28"/>
        </w:rPr>
        <w:t>Чичкова</w:t>
      </w:r>
      <w:proofErr w:type="spellEnd"/>
      <w:r w:rsidRPr="00471E76">
        <w:rPr>
          <w:rFonts w:ascii="Bookman Old Style" w:hAnsi="Bookman Old Style"/>
          <w:sz w:val="28"/>
          <w:szCs w:val="28"/>
        </w:rPr>
        <w:t xml:space="preserve">: На данном этапе нашей работы мы дополнительно использовали игры, способствующие запоминанию детьми изучаемых песен: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1. «Узнай песню». Педагог показывает детям заполненную схему – шифровку песни. Дети при этом должны вспомнить название песни и исполнить ее, соблюдая зашифрованные музыкальные признаки.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2. «Выложи песню». Педагог предлагает детям, используя разрезанные таблицы, самостоятельно сложить песенку целиком или какую – то ее часть (музыкальную фразу, куплет, припев). Постепенно мы переходим к III этапу работы.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Цель: учить детей самостоятельной схематизации стихотворных текстов и музыкальных признаков в изучаемых песнях. К данной работе мы приступили с детьми, обладающим более высоким познавательным интересом, но стараемся постепенно включать в самостоятельный процесс и остальных ребят. Планомерная работа в данном направлении позволила нам не только сократить количество занятий, отведенных на разучивание одной песни с 6 до 4, но и качественно повысить исполнение детьми разучиваемых песен, а также обогатить знания детей в музыкальной области. И мы выстроили собственный алгоритм схематизации.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Алгоритм схематизации стихотворного текста и основных музыкальных признаков в песне.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lastRenderedPageBreak/>
        <w:t xml:space="preserve">1 Занятие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Задача: Познакомить детей с целостным содержанием и основными музыкальными показателями в песне, учить </w:t>
      </w:r>
      <w:proofErr w:type="gramStart"/>
      <w:r w:rsidRPr="00471E76">
        <w:rPr>
          <w:rFonts w:ascii="Bookman Old Style" w:hAnsi="Bookman Old Style"/>
          <w:sz w:val="28"/>
          <w:szCs w:val="28"/>
        </w:rPr>
        <w:t>правильно</w:t>
      </w:r>
      <w:proofErr w:type="gramEnd"/>
      <w:r w:rsidRPr="00471E76">
        <w:rPr>
          <w:rFonts w:ascii="Bookman Old Style" w:hAnsi="Bookman Old Style"/>
          <w:sz w:val="28"/>
          <w:szCs w:val="28"/>
        </w:rPr>
        <w:t xml:space="preserve"> передавать мелодические особенности в песне.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При первом прослушивании песни дети схематизируют характер музыки, темп и динамику. При повторном прослушивании ребята знакомятся с мелодической линией в песне по типу «Музыкальное эхо», когда педагог исполняет музыкальную </w:t>
      </w:r>
      <w:proofErr w:type="gramStart"/>
      <w:r w:rsidRPr="00471E76">
        <w:rPr>
          <w:rFonts w:ascii="Bookman Old Style" w:hAnsi="Bookman Old Style"/>
          <w:sz w:val="28"/>
          <w:szCs w:val="28"/>
        </w:rPr>
        <w:t>фразу</w:t>
      </w:r>
      <w:proofErr w:type="gramEnd"/>
      <w:r w:rsidRPr="00471E76">
        <w:rPr>
          <w:rFonts w:ascii="Bookman Old Style" w:hAnsi="Bookman Old Style"/>
          <w:sz w:val="28"/>
          <w:szCs w:val="28"/>
        </w:rPr>
        <w:t xml:space="preserve"> на какой – то слог (например, «ля - ля», «пара - пара» и др.), а дети «эхом» повторяют ее. После этого схематизируем прием исполнения. Часто перед изучением песни мы проводим игры, закрепляющие представления детей о музыкальных признаках: «Назови три признака музыки», «Наоборот».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2 Занятие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Задача: Учить детей ясно произносить слова в песне, брать дыхание между музыкальными фразами; продолжать учить детей точно интонировать мелодию, различая куплет и припев. Дети самостоятельно высказываются о приеме исполнения, темпе, динамике и характере музыки, опираясь на собственную схематизацию. Под исполнение песни педагогом дети схематизируют в таблице дыхание перед каждой музыкальной фразой, также текст последовательно от первой до последней фразы. После этого дети исполняют песню в медленном темпе, считывая информацию с собственной таблицы. Если в песне существуют повторения – дети выделяют его репризой. И повторно исполняют песню под инструментальное сопровождение.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3 Занятие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Задача: Учить детей исполнять песню в нужном характере, темпе, выполняя логические ударения в словах; закреплять умение брать дыхание перед каждой музыкальной фразой; учить петь, выполняя динамические нюансы. Дети исполняют песню в соответствии с темпом и характером музыки по музыкальным фразам, акцентируя внимание на дыхании и </w:t>
      </w:r>
      <w:r w:rsidRPr="00471E76">
        <w:rPr>
          <w:rFonts w:ascii="Bookman Old Style" w:hAnsi="Bookman Old Style"/>
          <w:sz w:val="28"/>
          <w:szCs w:val="28"/>
        </w:rPr>
        <w:lastRenderedPageBreak/>
        <w:t xml:space="preserve">обозначая цветом ячейки со словами, которые необходимо интонационно выделить. Затем песня исполняется целиком, обращая внимание детей на окончание музыкальных фраз. По необходимости дети выделяют отдельные слова нужными динамическими оттенками, представленными в виде символов. </w:t>
      </w:r>
    </w:p>
    <w:p w:rsidR="005248AA"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 xml:space="preserve">4 Занятие </w:t>
      </w:r>
    </w:p>
    <w:p w:rsidR="008072AC" w:rsidRPr="006B4893" w:rsidRDefault="00471E76" w:rsidP="00BE0B65">
      <w:pPr>
        <w:ind w:firstLine="708"/>
        <w:jc w:val="both"/>
        <w:rPr>
          <w:rFonts w:ascii="Bookman Old Style" w:hAnsi="Bookman Old Style"/>
          <w:sz w:val="28"/>
          <w:szCs w:val="28"/>
        </w:rPr>
      </w:pPr>
      <w:r w:rsidRPr="00471E76">
        <w:rPr>
          <w:rFonts w:ascii="Bookman Old Style" w:hAnsi="Bookman Old Style"/>
          <w:sz w:val="28"/>
          <w:szCs w:val="28"/>
        </w:rPr>
        <w:t>Задача: закрепление песни. Дети исполняют песню в разных тональностях без музыкального сопровождения с помощью педагога, сохраняя темп, динамику и характер музыки. При повторном исполнении с инструментом обращать внимание на четкость и выразительность текста, на легкость звучания детских голосов. При переходе самостоятельной схематизации детей мы столкнулись со следующими трудностями: - дети не всегда соблюдали очередность строк и ячеек в таблице; - часто не разграничивали предлоги и рядом стоящие слова, схематизируя их в одной ячейке; - некоторые дети не могли «зашифровать» отдельные слова, что свидетельствует о недостаточно развитом уровне воображения; - темп схематизации у всех детей разный, у кого-то быстрее, у кого-то медленнее, что, в целом, тормозило процесс разучивания песни. Разучивание песен с детьми старшего дошкольного возраста с использованием метода схематизации мы занимаемся всего полгода. Но даже за небольшой период времени убедились, что этот метод помогает улучшить качество работы по разучиванию песен с детьми. Мы увидели определенные результаты. У детей появился интерес к самостоятельному разучиванию песен. Ребята быстрее и легче запоминают текст и музыкальные показатели в песне. Исполнение песен стало более осмысленным и выразительным. И если раньше достаточно быстро забывали песни без постоянного «тренажа», то сейчас большая часть ребят воспроизводят любую из выбранных песен. Кроме этого, значительно обогатились знания детей в музыкальной области, пополнился словарь музыкальных терминов. Ближайшие перспективы нашей работы видим в переходе всех детей старшего дошкольного возраста к самостоятельной схематизации в разделе «Пение».</w:t>
      </w:r>
    </w:p>
    <w:sectPr w:rsidR="008072AC" w:rsidRPr="006B4893" w:rsidSect="009D1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4893"/>
    <w:rsid w:val="0014372A"/>
    <w:rsid w:val="00471E76"/>
    <w:rsid w:val="005248AA"/>
    <w:rsid w:val="006B4893"/>
    <w:rsid w:val="008072AC"/>
    <w:rsid w:val="009D1CFE"/>
    <w:rsid w:val="00A26ED4"/>
    <w:rsid w:val="00BE0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cp:revision>
  <cp:lastPrinted>2015-11-24T06:58:00Z</cp:lastPrinted>
  <dcterms:created xsi:type="dcterms:W3CDTF">2015-11-24T05:00:00Z</dcterms:created>
  <dcterms:modified xsi:type="dcterms:W3CDTF">2015-11-24T07:02:00Z</dcterms:modified>
</cp:coreProperties>
</file>