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0" w:rsidRPr="00147FD0" w:rsidRDefault="00147FD0" w:rsidP="00147FD0">
      <w:pPr>
        <w:shd w:val="clear" w:color="auto" w:fill="F5F7E7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Консультация для родителей</w:t>
      </w:r>
    </w:p>
    <w:p w:rsidR="00147FD0" w:rsidRPr="00147FD0" w:rsidRDefault="00147FD0" w:rsidP="00147FD0">
      <w:pPr>
        <w:shd w:val="clear" w:color="auto" w:fill="F5F7E7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«Воспитание характера ребенка в семье»</w:t>
      </w:r>
    </w:p>
    <w:p w:rsidR="00147FD0" w:rsidRPr="00147FD0" w:rsidRDefault="00147FD0" w:rsidP="00147FD0">
      <w:pPr>
        <w:shd w:val="clear" w:color="auto" w:fill="F5F7E7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Воспитание характера дошкольника в семье сложный процесс, так как воспитанием ребенка занимаются все взрослые члены семьи. В жизни каждого ребенка наступает момент, когда он упорно стремится обозначить границу себя. В первый раз он овладевает ребенком в 4-5 лет. Ничего позитивного ему в голову пока не приходит, и он идет от противного: «Вы так – а я наоборот!». Малыш начинает все делать наперекор: родители тянут его в одну сторону – он идет в другую. Только, что требовал яблоко, </w:t>
      </w:r>
      <w:proofErr w:type="gramStart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proofErr w:type="gramEnd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успев получить, яростно мотает головой в знак отказа. Плачет из-за того, что не может правильно сложить конструктор, а когда предлагаешь ему помощь и подсказку – решительно ее отвергает. Безусловный «бес» называется утверждением своего «Я». Безусловно этот период очень труден для родителей, но нужно запастись терпением и помнить, что во-первых он скоро пройдет, а во-вторых он пройдет, не оставив дурных последствий, в том случае, если отнестись к нему с пониманием. Не сердимся же мы на детей, когда они капризничают при высокой температуре? Считайте, что у вашего ребенка повышен градус упрямства. Нужно стараться приучать себя к новым отношениям с ребенком, дать ему максимум самостоятельности, причем именно такой, к какой он стремится. К сожалению, большинство родителей считают самостоятельностью лишь умение одеваться и раздеваться без помощи взрослых. Но дети стремятся не к этому: </w:t>
      </w:r>
      <w:proofErr w:type="gramStart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им</w:t>
      </w:r>
      <w:proofErr w:type="gramEnd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прежде всего нужна возможность волевого выбора. Они жаждут сами решать, куда пойти на прогулку, что надеть, что съесть. Во что бы то ни </w:t>
      </w:r>
      <w:proofErr w:type="gramStart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стало</w:t>
      </w:r>
      <w:proofErr w:type="gramEnd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переламывая детское упрямство, можно получить в итоге массу неприятных последствий. Своенравие, например, может перейти в хроническую форму. А если воля ребенка будет жестоко подавлена строгими родителями, он может вырасти безынициативным, неспособным к творчеству и даже к принятию простых самостоятельных решений. Старайтесь предоставлять вашим детям как </w:t>
      </w:r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можно больше самостоятельности, поддерживайте и поощряйте проявление самостоятельного выбора деятельности ребенком, самостоятельность в самообслуживании, в игровой деятельности. Не допускайте частых запретов, а объясняйте детям доходчиво причину вашего запрета, дайте ребенку осмыслить сказанное вами. Немаловажным является также сдерживание своего слова, данного ребенку. Градус упрямства у всех детей разный. Даже очень покладистые, кроткие дети в каких-то вопросах проявляют поистине ослиное упрямство. И его нужно уважать</w:t>
      </w:r>
      <w:proofErr w:type="gramStart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., </w:t>
      </w:r>
      <w:proofErr w:type="gramEnd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как хрупкий оплот независимости и достоинства. Помните! Ни при каких обстоятельствах нельзя унижать достоинство ребенка. Всегда старайтесь тактично, опираясь на положительные проявления ребенка, пом</w:t>
      </w:r>
      <w:r w:rsidR="000959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очь ему осознать его неправоту. </w:t>
      </w:r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Аргументируйте свои требования или объяснения положительными примерами из художественной литературы, мультфильмов, из вашего детства, из положительных поступков сверстников ребенка. Пользуясь этой привычкой противодействия у ребенка, постарайтесь направить все в иное русло. Пусть сопротивляется неблагоприятным обстоятельствам, пусть противостоит неудачам, пусть преодолевает преграды – мешающие в достижении цели</w:t>
      </w:r>
      <w:proofErr w:type="gramStart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.. </w:t>
      </w:r>
      <w:proofErr w:type="gramEnd"/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у ребенка что-либо не получается, проектируйте его на успешный результат, подскажите причину неудачи, учите исправлять ошибки двигаться вновь к цели. За внешним упрямством могут стоять самые разные мотивы: от неуемной жажды лидерства до болезненного страха или ревности. Постарайтесь понять, что беспокоит ребенка, и только тогда принимайте решение о действии в конкретном случае. Через некоторое время горячка упрямства пройдет, воля же ребенка укрепится.</w:t>
      </w:r>
    </w:p>
    <w:p w:rsidR="00147FD0" w:rsidRPr="00147FD0" w:rsidRDefault="00147FD0" w:rsidP="00147FD0">
      <w:pPr>
        <w:shd w:val="clear" w:color="auto" w:fill="F5F7E7"/>
        <w:spacing w:before="9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7FD0">
        <w:rPr>
          <w:rFonts w:ascii="Times New Roman" w:eastAsia="Times New Roman" w:hAnsi="Times New Roman" w:cs="Times New Roman"/>
          <w:color w:val="444444"/>
          <w:sz w:val="28"/>
          <w:szCs w:val="28"/>
        </w:rPr>
        <w:t>Самое главное для родителей – терпение, терпение и еще раз терпение.</w:t>
      </w:r>
    </w:p>
    <w:sectPr w:rsidR="00147FD0" w:rsidRPr="00147FD0" w:rsidSect="00CF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FD0"/>
    <w:rsid w:val="00095934"/>
    <w:rsid w:val="00147FD0"/>
    <w:rsid w:val="002265F5"/>
    <w:rsid w:val="00C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E"/>
  </w:style>
  <w:style w:type="paragraph" w:styleId="2">
    <w:name w:val="heading 2"/>
    <w:basedOn w:val="a"/>
    <w:link w:val="20"/>
    <w:uiPriority w:val="9"/>
    <w:qFormat/>
    <w:rsid w:val="00147FD0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D0"/>
    <w:rPr>
      <w:rFonts w:ascii="Trebuchet MS" w:eastAsia="Times New Roman" w:hAnsi="Trebuchet MS" w:cs="Times New Roman"/>
      <w:b/>
      <w:bCs/>
      <w:sz w:val="32"/>
      <w:szCs w:val="32"/>
    </w:rPr>
  </w:style>
  <w:style w:type="paragraph" w:customStyle="1" w:styleId="c1">
    <w:name w:val="c1"/>
    <w:basedOn w:val="a"/>
    <w:rsid w:val="00147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7FD0"/>
  </w:style>
  <w:style w:type="paragraph" w:customStyle="1" w:styleId="c3">
    <w:name w:val="c3"/>
    <w:basedOn w:val="a"/>
    <w:rsid w:val="00147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2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92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77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10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27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73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08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8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05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83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00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271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73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996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49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</dc:creator>
  <cp:keywords/>
  <dc:description/>
  <cp:lastModifiedBy>11</cp:lastModifiedBy>
  <cp:revision>4</cp:revision>
  <dcterms:created xsi:type="dcterms:W3CDTF">2016-02-12T04:59:00Z</dcterms:created>
  <dcterms:modified xsi:type="dcterms:W3CDTF">2016-12-15T03:17:00Z</dcterms:modified>
</cp:coreProperties>
</file>