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43F16" w:rsidRPr="00D43F16" w:rsidTr="00D43F1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43F16" w:rsidRPr="00D43F16" w:rsidRDefault="00D43F16" w:rsidP="00D43F16">
            <w:pPr>
              <w:spacing w:before="100" w:beforeAutospacing="1" w:after="100" w:afterAutospacing="1" w:line="360" w:lineRule="auto"/>
              <w:jc w:val="center"/>
              <w:outlineLvl w:val="0"/>
              <w:rPr>
                <w:b/>
                <w:bCs/>
                <w:color w:val="0070C0"/>
                <w:kern w:val="36"/>
                <w:sz w:val="48"/>
                <w:szCs w:val="48"/>
              </w:rPr>
            </w:pPr>
            <w:proofErr w:type="spellStart"/>
            <w:r w:rsidRPr="00D43F16">
              <w:rPr>
                <w:b/>
                <w:bCs/>
                <w:color w:val="0070C0"/>
                <w:kern w:val="36"/>
                <w:sz w:val="48"/>
                <w:szCs w:val="48"/>
              </w:rPr>
              <w:t>Калякография</w:t>
            </w:r>
            <w:proofErr w:type="spellEnd"/>
          </w:p>
        </w:tc>
      </w:tr>
      <w:tr w:rsidR="00D43F16" w:rsidRPr="00D43F16" w:rsidTr="00D43F16">
        <w:trPr>
          <w:tblCellSpacing w:w="0" w:type="dxa"/>
          <w:jc w:val="center"/>
        </w:trPr>
        <w:tc>
          <w:tcPr>
            <w:tcW w:w="0" w:type="auto"/>
            <w:hideMark/>
          </w:tcPr>
          <w:p w:rsidR="00D43F16" w:rsidRDefault="00D43F16" w:rsidP="00D43F16">
            <w:pPr>
              <w:spacing w:before="100" w:beforeAutospacing="1" w:after="100" w:afterAutospacing="1" w:line="360" w:lineRule="auto"/>
              <w:jc w:val="both"/>
            </w:pPr>
            <w:r w:rsidRPr="00D43F16">
              <w:t xml:space="preserve">Каждый может нарисовать </w:t>
            </w:r>
            <w:proofErr w:type="spellStart"/>
            <w:r w:rsidRPr="00D43F16">
              <w:t>каляку-маляку</w:t>
            </w:r>
            <w:proofErr w:type="spellEnd"/>
            <w:r w:rsidRPr="00D43F16">
              <w:t xml:space="preserve">. Это просто. А вот увидеть в ней что-нибудь конкретное уже сложнее. Попросите малыша нарисовать </w:t>
            </w:r>
            <w:proofErr w:type="spellStart"/>
            <w:r w:rsidRPr="00D43F16">
              <w:t>каляку-маляку</w:t>
            </w:r>
            <w:proofErr w:type="spellEnd"/>
            <w:r w:rsidRPr="00D43F16">
              <w:t xml:space="preserve">, постарайтесь увидеть в ней чей-нибудь профиль или еще что-нибудь и расскажите, что вы видите. Хорошо показать то, что вы увидели на рисунке, другим цветом. Пусть он домысливает, что скрывается за </w:t>
            </w:r>
            <w:proofErr w:type="gramStart"/>
            <w:r w:rsidRPr="00D43F16">
              <w:t>вашей</w:t>
            </w:r>
            <w:proofErr w:type="gramEnd"/>
            <w:r w:rsidRPr="00D43F16">
              <w:t xml:space="preserve"> </w:t>
            </w:r>
            <w:proofErr w:type="spellStart"/>
            <w:r w:rsidRPr="00D43F16">
              <w:t>калякой</w:t>
            </w:r>
            <w:proofErr w:type="spellEnd"/>
            <w:r w:rsidRPr="00D43F16">
              <w:t xml:space="preserve">. Эта игра развивает воображение и помогает скоротать дождливые дни или зимние вечера. </w:t>
            </w:r>
          </w:p>
          <w:p w:rsidR="00D43F16" w:rsidRPr="00D43F16" w:rsidRDefault="00D43F16" w:rsidP="00D43F16">
            <w:pPr>
              <w:spacing w:before="100" w:beforeAutospacing="1" w:after="100" w:afterAutospacing="1" w:line="360" w:lineRule="auto"/>
              <w:jc w:val="both"/>
            </w:pPr>
          </w:p>
        </w:tc>
      </w:tr>
    </w:tbl>
    <w:p w:rsidR="00D6033A" w:rsidRDefault="00D43F16" w:rsidP="00D43F16">
      <w:pPr>
        <w:jc w:val="center"/>
      </w:pPr>
      <w:r>
        <w:rPr>
          <w:noProof/>
        </w:rPr>
        <w:drawing>
          <wp:inline distT="0" distB="0" distL="0" distR="0">
            <wp:extent cx="1806575" cy="1353185"/>
            <wp:effectExtent l="19050" t="0" r="3175" b="0"/>
            <wp:docPr id="1" name="Рисунок 1" descr="C:\Users\user\Desktop\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033A" w:rsidSect="00D6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D43F16"/>
    <w:rsid w:val="00114313"/>
    <w:rsid w:val="001E1F77"/>
    <w:rsid w:val="00D43F16"/>
    <w:rsid w:val="00D6033A"/>
    <w:rsid w:val="00E6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3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43F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F16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43F16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D43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43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2014-10-22T03:33:00Z</dcterms:created>
  <dcterms:modified xsi:type="dcterms:W3CDTF">2014-10-22T03:40:00Z</dcterms:modified>
</cp:coreProperties>
</file>