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5F" w:rsidRPr="00FB4CE6" w:rsidRDefault="00630EE8" w:rsidP="00630E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4C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</w:t>
      </w:r>
      <w:r w:rsidR="00A4175F" w:rsidRPr="00FB4C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вк</w:t>
      </w:r>
      <w:r w:rsidRPr="00FB4C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 звука</w:t>
      </w:r>
      <w:r w:rsidR="00A4175F" w:rsidRPr="00FB4C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</w:t>
      </w:r>
    </w:p>
    <w:p w:rsidR="00630EE8" w:rsidRPr="00575273" w:rsidRDefault="00A4175F" w:rsidP="005752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73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7C4D485" wp14:editId="1519B694">
            <wp:simplePos x="0" y="0"/>
            <wp:positionH relativeFrom="column">
              <wp:posOffset>-4371</wp:posOffset>
            </wp:positionH>
            <wp:positionV relativeFrom="paragraph">
              <wp:posOffset>-5080</wp:posOffset>
            </wp:positionV>
            <wp:extent cx="5260489" cy="4927002"/>
            <wp:effectExtent l="0" t="0" r="0" b="6985"/>
            <wp:wrapNone/>
            <wp:docPr id="1" name="Рисунок 1" descr="Учимся выговаривать звук Л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чимся выговаривать звук Л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490" cy="492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CE6" w:rsidRPr="0057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мы можем встретить нарушение произношения звука Л, которое носит название </w:t>
      </w:r>
      <w:proofErr w:type="spellStart"/>
      <w:r w:rsidR="00FB4CE6" w:rsidRPr="0057527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933E7" w:rsidRPr="0057527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абмдацизм</w:t>
      </w:r>
      <w:proofErr w:type="spellEnd"/>
      <w:r w:rsidR="004933E7" w:rsidRPr="0057527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вместо слова «лук», мы можем услышать разные звукосочетания, например «рук», «</w:t>
      </w:r>
      <w:proofErr w:type="spellStart"/>
      <w:r w:rsidR="004933E7" w:rsidRPr="005752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="004933E7" w:rsidRPr="0057527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4933E7" w:rsidRPr="0057527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</w:t>
      </w:r>
      <w:proofErr w:type="spellEnd"/>
      <w:r w:rsidR="004933E7" w:rsidRPr="00575273">
        <w:rPr>
          <w:rFonts w:ascii="Times New Roman" w:eastAsia="Times New Roman" w:hAnsi="Times New Roman" w:cs="Times New Roman"/>
          <w:sz w:val="28"/>
          <w:szCs w:val="28"/>
          <w:lang w:eastAsia="ru-RU"/>
        </w:rPr>
        <w:t>» т. д. Если так говорит малыш трех лет, это может быть мило, Но когда так продолжает говорить взрослый человек, это, скорее всего, вызывает насмешку со стороны окружающих.</w:t>
      </w:r>
    </w:p>
    <w:p w:rsidR="004933E7" w:rsidRPr="00575273" w:rsidRDefault="004933E7" w:rsidP="0057527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7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случаи, когда логопеды считают, что можно исправить неправильное произношение звука Л в старшем дошкольном возрасте или даже в младшем школьном. И это неправильно. Ведь от того насколько качественно говорит ребенок, зависит овладение им звукобуквенным анализом слов, письмом и чтением. Да и вообще становление  его как успешного человека.</w:t>
      </w:r>
    </w:p>
    <w:p w:rsidR="004933E7" w:rsidRPr="00575273" w:rsidRDefault="004933E7" w:rsidP="005752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желаете ждать, когда же логопед все-таки окажет квалифицированную помощь вашему ребенку, можете сами попробовать это сделать.</w:t>
      </w:r>
    </w:p>
    <w:p w:rsidR="00CE3D25" w:rsidRPr="00575273" w:rsidRDefault="00CE3D25" w:rsidP="005752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Каким должно быть положение органов артикуляции для правильного произношения звука Л</w:t>
      </w:r>
    </w:p>
    <w:p w:rsidR="00CE3D25" w:rsidRPr="00575273" w:rsidRDefault="00CE3D25" w:rsidP="0057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75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губ изменяется и зависит от идущих за звуком Л гласных звуков;</w:t>
      </w:r>
    </w:p>
    <w:p w:rsidR="00CE3D25" w:rsidRPr="00575273" w:rsidRDefault="00CE3D25" w:rsidP="0057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верхние и нижние зубы должны находиться на небольшом расстоянии друг от друга;</w:t>
      </w:r>
    </w:p>
    <w:p w:rsidR="00CE3D25" w:rsidRPr="00575273" w:rsidRDefault="00CE3D25" w:rsidP="0057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достаточно напряженный кончик языка должен упираться в верхние зубы или десны;</w:t>
      </w:r>
    </w:p>
    <w:p w:rsidR="00CE3D25" w:rsidRPr="00575273" w:rsidRDefault="00CE3D25" w:rsidP="0057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края языка (именно боковые) не должны примыкать к верхним коренным зубам с целью оставления проходов для выдыхаемого воздуха;</w:t>
      </w:r>
    </w:p>
    <w:p w:rsidR="00CE3D25" w:rsidRPr="00575273" w:rsidRDefault="00CE3D25" w:rsidP="0057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корень языка поднят;</w:t>
      </w:r>
    </w:p>
    <w:p w:rsidR="00CE3D25" w:rsidRPr="00575273" w:rsidRDefault="00CE3D25" w:rsidP="0057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мягкое небо должно быть приподнято так, чтобы закрыть проход в полость носа;</w:t>
      </w:r>
    </w:p>
    <w:p w:rsidR="00CE3D25" w:rsidRPr="00575273" w:rsidRDefault="00CE3D25" w:rsidP="0057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голосовые связки вибрируют.</w:t>
      </w:r>
    </w:p>
    <w:p w:rsidR="00CE3D25" w:rsidRPr="00575273" w:rsidRDefault="00CE3D25" w:rsidP="005752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Наиболее распространенные ошибки при произношении звука Л</w:t>
      </w:r>
    </w:p>
    <w:p w:rsidR="00A4175F" w:rsidRPr="00575273" w:rsidRDefault="00CE3D25" w:rsidP="00575273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язык оттянут в глубь рта, слышится звук </w:t>
      </w:r>
      <w:proofErr w:type="gramStart"/>
      <w:r w:rsidRPr="0057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gramEnd"/>
      <w:r w:rsidRPr="0057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например, «</w:t>
      </w:r>
      <w:proofErr w:type="spellStart"/>
      <w:r w:rsidRPr="0057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ыожка</w:t>
      </w:r>
      <w:proofErr w:type="spellEnd"/>
      <w:r w:rsidRPr="0057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вместо «ложка»;</w:t>
      </w:r>
    </w:p>
    <w:p w:rsidR="00CE3D25" w:rsidRPr="00575273" w:rsidRDefault="00CE3D25" w:rsidP="00575273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неправильная позиция губ, слышится звукосочетание «</w:t>
      </w:r>
      <w:proofErr w:type="gramStart"/>
      <w:r w:rsidRPr="0057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увы</w:t>
      </w:r>
      <w:proofErr w:type="gramEnd"/>
      <w:r w:rsidRPr="0057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например, «</w:t>
      </w:r>
      <w:proofErr w:type="spellStart"/>
      <w:r w:rsidRPr="0057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пашува</w:t>
      </w:r>
      <w:proofErr w:type="spellEnd"/>
      <w:r w:rsidRPr="0057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вместо «пошла».</w:t>
      </w:r>
    </w:p>
    <w:p w:rsidR="00CE3D25" w:rsidRPr="00575273" w:rsidRDefault="00CE3D25" w:rsidP="00575273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замена звука Л на звук </w:t>
      </w:r>
      <w:proofErr w:type="gramStart"/>
      <w:r w:rsidRPr="0057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57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например, «рыжи» вместо лыжи»;</w:t>
      </w:r>
    </w:p>
    <w:p w:rsidR="00CE3D25" w:rsidRPr="00575273" w:rsidRDefault="00CE3D25" w:rsidP="00575273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-форсированный выдох, вследствие чего слышится звук, подобный на звук Ф (при участии щек) или звук Н (воздух идет через нос).</w:t>
      </w:r>
    </w:p>
    <w:p w:rsidR="000C1F8F" w:rsidRPr="00575273" w:rsidRDefault="000C1F8F" w:rsidP="00575273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постановки звука Л</w:t>
      </w:r>
    </w:p>
    <w:p w:rsidR="000C1F8F" w:rsidRPr="00575273" w:rsidRDefault="000C1F8F" w:rsidP="00575273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способ</w:t>
      </w:r>
      <w:r w:rsidRPr="0057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Предложите ребенку произнести звук </w:t>
      </w:r>
      <w:proofErr w:type="gramStart"/>
      <w:r w:rsidRPr="0057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Ы.</w:t>
      </w:r>
      <w:proofErr w:type="gramEnd"/>
      <w:r w:rsidRPr="0057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Затем попросите его повторить за вами простые слова, в которых есть слог ЛЫ, например, лыжи, лыко и т.д. Как только у малыша получится произносить звук Л в межзубном положении, покажите ему правильную позицию - кончик языка должен быть поднять вверх и упираться в зубы или десны.</w:t>
      </w:r>
    </w:p>
    <w:p w:rsidR="000C1F8F" w:rsidRPr="00575273" w:rsidRDefault="000C1F8F" w:rsidP="00575273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способ</w:t>
      </w:r>
      <w:r w:rsidRPr="0057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Предложите ребенку широко открыть рот. Лучше всего если будут видны как нижние, так и верхние зубы. После этого попросите малыша высунуть широкий язык между зубами, произнести звук</w:t>
      </w:r>
      <w:proofErr w:type="gramStart"/>
      <w:r w:rsidRPr="0057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Pr="0057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этот момент слегка прижать его зубами. В ответ должно получиться сочетание звуков Л и А. Когда ребенок уверенно сможет произносить звук Л в таком положении, следует переместить язык в верную позицию.</w:t>
      </w:r>
    </w:p>
    <w:p w:rsidR="00575273" w:rsidRDefault="00575273" w:rsidP="00575273">
      <w:pPr>
        <w:spacing w:after="0" w:line="360" w:lineRule="auto"/>
        <w:rPr>
          <w:sz w:val="28"/>
          <w:szCs w:val="28"/>
        </w:rPr>
      </w:pPr>
    </w:p>
    <w:p w:rsidR="00575273" w:rsidRDefault="00575273" w:rsidP="00575273">
      <w:pPr>
        <w:spacing w:after="0" w:line="360" w:lineRule="auto"/>
        <w:rPr>
          <w:sz w:val="28"/>
          <w:szCs w:val="28"/>
        </w:rPr>
      </w:pPr>
    </w:p>
    <w:p w:rsidR="00575273" w:rsidRPr="00136D9F" w:rsidRDefault="00575273" w:rsidP="00575273">
      <w:pPr>
        <w:spacing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</w:t>
      </w:r>
      <w:bookmarkStart w:id="0" w:name="_GoBack"/>
      <w:r w:rsidRPr="00136D9F">
        <w:rPr>
          <w:rFonts w:ascii="Times New Roman" w:hAnsi="Times New Roman" w:cs="Times New Roman"/>
          <w:sz w:val="28"/>
          <w:szCs w:val="32"/>
        </w:rPr>
        <w:t xml:space="preserve">Материал подготовила     учитель – логопед </w:t>
      </w:r>
    </w:p>
    <w:p w:rsidR="00575273" w:rsidRPr="00136D9F" w:rsidRDefault="00575273" w:rsidP="00575273">
      <w:pPr>
        <w:spacing w:line="36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136D9F">
        <w:rPr>
          <w:rFonts w:ascii="Times New Roman" w:hAnsi="Times New Roman" w:cs="Times New Roman"/>
          <w:sz w:val="28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</w:t>
      </w:r>
      <w:r w:rsidRPr="00136D9F">
        <w:rPr>
          <w:rFonts w:ascii="Times New Roman" w:hAnsi="Times New Roman" w:cs="Times New Roman"/>
          <w:sz w:val="28"/>
          <w:szCs w:val="32"/>
        </w:rPr>
        <w:t xml:space="preserve">    МАДОУ  АР  детский сад «</w:t>
      </w:r>
      <w:proofErr w:type="spellStart"/>
      <w:r w:rsidRPr="00136D9F">
        <w:rPr>
          <w:rFonts w:ascii="Times New Roman" w:hAnsi="Times New Roman" w:cs="Times New Roman"/>
          <w:sz w:val="28"/>
          <w:szCs w:val="32"/>
        </w:rPr>
        <w:t>Сибирячок</w:t>
      </w:r>
      <w:proofErr w:type="spellEnd"/>
      <w:r w:rsidRPr="00136D9F">
        <w:rPr>
          <w:rFonts w:ascii="Times New Roman" w:hAnsi="Times New Roman" w:cs="Times New Roman"/>
          <w:sz w:val="28"/>
          <w:szCs w:val="32"/>
        </w:rPr>
        <w:t xml:space="preserve">», корпус № 1 </w:t>
      </w:r>
    </w:p>
    <w:p w:rsidR="00575273" w:rsidRPr="00575273" w:rsidRDefault="00575273" w:rsidP="00575273">
      <w:pPr>
        <w:jc w:val="right"/>
        <w:rPr>
          <w:sz w:val="28"/>
          <w:szCs w:val="28"/>
        </w:rPr>
      </w:pPr>
      <w:r w:rsidRPr="00136D9F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</w:t>
      </w:r>
      <w:proofErr w:type="spellStart"/>
      <w:r w:rsidRPr="00136D9F">
        <w:rPr>
          <w:rFonts w:ascii="Times New Roman" w:hAnsi="Times New Roman" w:cs="Times New Roman"/>
          <w:sz w:val="28"/>
          <w:szCs w:val="32"/>
        </w:rPr>
        <w:t>Сайдуганова</w:t>
      </w:r>
      <w:proofErr w:type="spellEnd"/>
      <w:r w:rsidRPr="00136D9F">
        <w:rPr>
          <w:rFonts w:ascii="Times New Roman" w:hAnsi="Times New Roman" w:cs="Times New Roman"/>
          <w:sz w:val="28"/>
          <w:szCs w:val="32"/>
        </w:rPr>
        <w:t xml:space="preserve"> Марина Павловна</w:t>
      </w:r>
      <w:bookmarkEnd w:id="0"/>
    </w:p>
    <w:sectPr w:rsidR="00575273" w:rsidRPr="00575273" w:rsidSect="004933E7">
      <w:pgSz w:w="11906" w:h="16838"/>
      <w:pgMar w:top="1134" w:right="1274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C2"/>
    <w:rsid w:val="00040542"/>
    <w:rsid w:val="000C1F8F"/>
    <w:rsid w:val="004933E7"/>
    <w:rsid w:val="004A4EC2"/>
    <w:rsid w:val="00575273"/>
    <w:rsid w:val="00630EE8"/>
    <w:rsid w:val="00776ED7"/>
    <w:rsid w:val="00A4175F"/>
    <w:rsid w:val="00CE3D25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17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75F"/>
    <w:rPr>
      <w:b/>
      <w:bCs/>
    </w:rPr>
  </w:style>
  <w:style w:type="character" w:styleId="a5">
    <w:name w:val="Emphasis"/>
    <w:basedOn w:val="a0"/>
    <w:uiPriority w:val="20"/>
    <w:qFormat/>
    <w:rsid w:val="00A417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4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17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75F"/>
    <w:rPr>
      <w:b/>
      <w:bCs/>
    </w:rPr>
  </w:style>
  <w:style w:type="character" w:styleId="a5">
    <w:name w:val="Emphasis"/>
    <w:basedOn w:val="a0"/>
    <w:uiPriority w:val="20"/>
    <w:qFormat/>
    <w:rsid w:val="00A417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4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ogopatiki.ru/wp-content/uploads/2012/06/&#1051;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A71D-0CC9-4E0F-BD9D-0A692110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2016-03-04T17:23:00Z</dcterms:created>
  <dcterms:modified xsi:type="dcterms:W3CDTF">2016-09-29T12:45:00Z</dcterms:modified>
</cp:coreProperties>
</file>