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E1" w:rsidRPr="00E328E1" w:rsidRDefault="00E328E1" w:rsidP="00E328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8E1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E328E1" w:rsidRDefault="00E328E1" w:rsidP="00E328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8E1">
        <w:rPr>
          <w:rFonts w:ascii="Times New Roman" w:hAnsi="Times New Roman" w:cs="Times New Roman"/>
          <w:sz w:val="24"/>
          <w:szCs w:val="24"/>
        </w:rPr>
        <w:t>к «Рабочей программе учителя-логопеда с детьми 5-7 лет, имеющими нарушения речи»</w:t>
      </w:r>
    </w:p>
    <w:p w:rsidR="00E328E1" w:rsidRDefault="00E328E1" w:rsidP="00E328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8E1" w:rsidRPr="00E328E1" w:rsidRDefault="00E328E1" w:rsidP="00937D3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28E1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и утверждена Учреждением в соответствии с ФГОС ДО, «Основной образовательной программой дошкольного образования МАДОУ АР детский сад «Сибирячок», с учетом ИП ДО «От рождения до школы», под научной редакцией Н.Е. </w:t>
      </w:r>
      <w:proofErr w:type="spellStart"/>
      <w:r w:rsidRPr="00E328E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328E1">
        <w:rPr>
          <w:rFonts w:ascii="Times New Roman" w:hAnsi="Times New Roman" w:cs="Times New Roman"/>
          <w:sz w:val="24"/>
          <w:szCs w:val="24"/>
        </w:rPr>
        <w:t>, Т.С. Комаровой, Э.М.</w:t>
      </w:r>
      <w:r w:rsidR="00937D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328E1">
        <w:rPr>
          <w:rFonts w:ascii="Times New Roman" w:hAnsi="Times New Roman" w:cs="Times New Roman"/>
          <w:sz w:val="24"/>
          <w:szCs w:val="24"/>
        </w:rPr>
        <w:t>Дорофеевой.</w:t>
      </w:r>
    </w:p>
    <w:p w:rsidR="00E328E1" w:rsidRPr="00E328E1" w:rsidRDefault="00E328E1" w:rsidP="00937D3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28E1">
        <w:rPr>
          <w:rFonts w:ascii="Times New Roman" w:hAnsi="Times New Roman" w:cs="Times New Roman"/>
          <w:sz w:val="24"/>
          <w:szCs w:val="24"/>
        </w:rPr>
        <w:t xml:space="preserve"> Программа определяет содержание и организацию образовательной деятельности на уровне дошкольного образования по коррекции речевого развитию детей от 5 -7 лет.</w:t>
      </w:r>
    </w:p>
    <w:p w:rsidR="00E328E1" w:rsidRPr="00E328E1" w:rsidRDefault="00E328E1" w:rsidP="00937D3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28E1">
        <w:rPr>
          <w:rFonts w:ascii="Times New Roman" w:hAnsi="Times New Roman" w:cs="Times New Roman"/>
          <w:sz w:val="24"/>
          <w:szCs w:val="24"/>
        </w:rPr>
        <w:t xml:space="preserve"> 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E328E1" w:rsidRPr="00E328E1" w:rsidRDefault="00E328E1" w:rsidP="00937D3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28E1">
        <w:rPr>
          <w:rFonts w:ascii="Times New Roman" w:hAnsi="Times New Roman" w:cs="Times New Roman"/>
          <w:sz w:val="24"/>
          <w:szCs w:val="24"/>
        </w:rPr>
        <w:t xml:space="preserve"> Программа направлена на реализации в условиях </w:t>
      </w:r>
      <w:proofErr w:type="spellStart"/>
      <w:r w:rsidRPr="00E328E1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Pr="00E328E1">
        <w:rPr>
          <w:rFonts w:ascii="Times New Roman" w:hAnsi="Times New Roman" w:cs="Times New Roman"/>
          <w:sz w:val="24"/>
          <w:szCs w:val="24"/>
        </w:rPr>
        <w:t xml:space="preserve"> детского сада. </w:t>
      </w:r>
    </w:p>
    <w:p w:rsidR="00E328E1" w:rsidRPr="00E328E1" w:rsidRDefault="00E328E1" w:rsidP="00937D3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28E1">
        <w:rPr>
          <w:rFonts w:ascii="Times New Roman" w:hAnsi="Times New Roman" w:cs="Times New Roman"/>
          <w:sz w:val="24"/>
          <w:szCs w:val="24"/>
        </w:rPr>
        <w:t xml:space="preserve">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</w:t>
      </w:r>
    </w:p>
    <w:p w:rsidR="00E328E1" w:rsidRPr="00E328E1" w:rsidRDefault="00E328E1" w:rsidP="00937D3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28E1">
        <w:rPr>
          <w:rFonts w:ascii="Times New Roman" w:hAnsi="Times New Roman" w:cs="Times New Roman"/>
          <w:sz w:val="24"/>
          <w:szCs w:val="24"/>
        </w:rPr>
        <w:t xml:space="preserve">В обязательную часть ООПДО МАДОУ </w:t>
      </w:r>
      <w:r w:rsidRPr="00E328E1">
        <w:rPr>
          <w:rFonts w:ascii="Times New Roman" w:hAnsi="Times New Roman" w:cs="Times New Roman"/>
          <w:sz w:val="24"/>
          <w:szCs w:val="24"/>
        </w:rPr>
        <w:t>АР детский</w:t>
      </w:r>
      <w:r w:rsidRPr="00E328E1">
        <w:rPr>
          <w:rFonts w:ascii="Times New Roman" w:hAnsi="Times New Roman" w:cs="Times New Roman"/>
          <w:sz w:val="24"/>
          <w:szCs w:val="24"/>
        </w:rPr>
        <w:t xml:space="preserve"> сад «Сибирячок» с 2021 года включена «Рабочая программа воспитания муниципального автономного дошкольного образовательного учреждения Абатского района детский сад «Сибирячок» (далее – Программа воспитания).</w:t>
      </w:r>
    </w:p>
    <w:p w:rsidR="00E328E1" w:rsidRPr="00E328E1" w:rsidRDefault="00E328E1" w:rsidP="00937D3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28E1">
        <w:rPr>
          <w:rFonts w:ascii="Times New Roman" w:hAnsi="Times New Roman" w:cs="Times New Roman"/>
          <w:sz w:val="24"/>
          <w:szCs w:val="24"/>
        </w:rPr>
        <w:t xml:space="preserve">       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обучающихся». </w:t>
      </w:r>
    </w:p>
    <w:p w:rsidR="00E328E1" w:rsidRPr="00E328E1" w:rsidRDefault="00E328E1" w:rsidP="00937D3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28E1">
        <w:rPr>
          <w:rFonts w:ascii="Times New Roman" w:hAnsi="Times New Roman" w:cs="Times New Roman"/>
          <w:sz w:val="24"/>
          <w:szCs w:val="24"/>
        </w:rPr>
        <w:t>В Программе воспитания описана система возможных форм и методов работы с воспитанниками. Программа воспитания включает в себя три основных раздела:</w:t>
      </w:r>
    </w:p>
    <w:p w:rsidR="00E328E1" w:rsidRPr="00E328E1" w:rsidRDefault="00E328E1" w:rsidP="00E328E1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8E1">
        <w:rPr>
          <w:rFonts w:ascii="Times New Roman" w:hAnsi="Times New Roman" w:cs="Times New Roman"/>
          <w:sz w:val="24"/>
          <w:szCs w:val="24"/>
        </w:rPr>
        <w:t>Раздел 1. Целевые ориентиры и планируемые результаты программы воспитания;</w:t>
      </w:r>
    </w:p>
    <w:p w:rsidR="00E328E1" w:rsidRPr="00E328E1" w:rsidRDefault="00E328E1" w:rsidP="00E328E1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8E1">
        <w:rPr>
          <w:rFonts w:ascii="Times New Roman" w:hAnsi="Times New Roman" w:cs="Times New Roman"/>
          <w:sz w:val="24"/>
          <w:szCs w:val="24"/>
        </w:rPr>
        <w:t>Раздел 2</w:t>
      </w:r>
      <w:r w:rsidRPr="00E328E1">
        <w:rPr>
          <w:rFonts w:ascii="Times New Roman" w:hAnsi="Times New Roman" w:cs="Times New Roman"/>
          <w:sz w:val="24"/>
          <w:szCs w:val="24"/>
        </w:rPr>
        <w:t>. Содержание программы воспитания;</w:t>
      </w:r>
    </w:p>
    <w:p w:rsidR="00E328E1" w:rsidRPr="00E328E1" w:rsidRDefault="00E328E1" w:rsidP="00E328E1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8E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328E1">
        <w:rPr>
          <w:rFonts w:ascii="Times New Roman" w:hAnsi="Times New Roman" w:cs="Times New Roman"/>
          <w:sz w:val="24"/>
          <w:szCs w:val="24"/>
        </w:rPr>
        <w:t>3. Организационные</w:t>
      </w:r>
      <w:r w:rsidRPr="00E328E1">
        <w:rPr>
          <w:rFonts w:ascii="Times New Roman" w:hAnsi="Times New Roman" w:cs="Times New Roman"/>
          <w:sz w:val="24"/>
          <w:szCs w:val="24"/>
        </w:rPr>
        <w:t xml:space="preserve"> условия реализации программы воспитания.</w:t>
      </w:r>
    </w:p>
    <w:p w:rsidR="00E328E1" w:rsidRPr="00E328E1" w:rsidRDefault="00E328E1" w:rsidP="00E328E1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8E1">
        <w:rPr>
          <w:rFonts w:ascii="Times New Roman" w:hAnsi="Times New Roman" w:cs="Times New Roman"/>
          <w:sz w:val="24"/>
          <w:szCs w:val="24"/>
        </w:rPr>
        <w:t>Программа воспитания содержит вариативные модули:</w:t>
      </w:r>
    </w:p>
    <w:p w:rsidR="00E328E1" w:rsidRPr="00E328E1" w:rsidRDefault="00E328E1" w:rsidP="00E328E1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8E1">
        <w:rPr>
          <w:rFonts w:ascii="Times New Roman" w:hAnsi="Times New Roman" w:cs="Times New Roman"/>
          <w:sz w:val="24"/>
          <w:szCs w:val="24"/>
        </w:rPr>
        <w:t>Модуль 1 - «Маленькие патриоты»</w:t>
      </w:r>
    </w:p>
    <w:p w:rsidR="00E328E1" w:rsidRPr="00E328E1" w:rsidRDefault="00E328E1" w:rsidP="00E328E1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8E1">
        <w:rPr>
          <w:rFonts w:ascii="Times New Roman" w:hAnsi="Times New Roman" w:cs="Times New Roman"/>
          <w:sz w:val="24"/>
          <w:szCs w:val="24"/>
        </w:rPr>
        <w:t>Модуль 2 - «Разноцветье талантов»</w:t>
      </w:r>
    </w:p>
    <w:p w:rsidR="00E328E1" w:rsidRPr="00E328E1" w:rsidRDefault="00E328E1" w:rsidP="00E328E1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8E1">
        <w:rPr>
          <w:rFonts w:ascii="Times New Roman" w:hAnsi="Times New Roman" w:cs="Times New Roman"/>
          <w:sz w:val="24"/>
          <w:szCs w:val="24"/>
        </w:rPr>
        <w:t>Модуль 3 - «Праздничная гостиная»</w:t>
      </w:r>
    </w:p>
    <w:p w:rsidR="00E328E1" w:rsidRDefault="00E328E1" w:rsidP="00E328E1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8E1">
        <w:rPr>
          <w:rFonts w:ascii="Times New Roman" w:hAnsi="Times New Roman" w:cs="Times New Roman"/>
          <w:sz w:val="24"/>
          <w:szCs w:val="24"/>
        </w:rPr>
        <w:t>Модуль 4 - «Здоровая природа – здоровый Я»</w:t>
      </w:r>
    </w:p>
    <w:p w:rsidR="00E328E1" w:rsidRPr="00E328E1" w:rsidRDefault="00E328E1" w:rsidP="00E3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8E1">
        <w:rPr>
          <w:rFonts w:ascii="Times New Roman" w:hAnsi="Times New Roman" w:cs="Times New Roman"/>
          <w:sz w:val="24"/>
          <w:szCs w:val="24"/>
        </w:rPr>
        <w:t xml:space="preserve">Согласно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 (далее - СанПиН 1.2.3685-21) регламентируется длительность образовательной нагрузки с детьми в дошкольном учреждении: </w:t>
      </w:r>
    </w:p>
    <w:p w:rsidR="00E328E1" w:rsidRPr="00E328E1" w:rsidRDefault="00E328E1" w:rsidP="00E328E1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328E1">
        <w:rPr>
          <w:rFonts w:ascii="Times New Roman" w:hAnsi="Times New Roman" w:cs="Times New Roman"/>
          <w:sz w:val="24"/>
          <w:szCs w:val="24"/>
        </w:rPr>
        <w:t>•</w:t>
      </w:r>
      <w:r w:rsidRPr="00E328E1">
        <w:rPr>
          <w:rFonts w:ascii="Times New Roman" w:hAnsi="Times New Roman" w:cs="Times New Roman"/>
          <w:sz w:val="24"/>
          <w:szCs w:val="24"/>
        </w:rPr>
        <w:tab/>
        <w:t>Образовательная деятельность с детьми старшего дошкольного возраста может осуществляться в первой и во второй половине дня после дневного сна для реализации части, формируемой участниками образовательного процесса. Ее продолжительность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E328E1" w:rsidRPr="00E328E1" w:rsidRDefault="00E328E1" w:rsidP="00E328E1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328E1">
        <w:rPr>
          <w:rFonts w:ascii="Times New Roman" w:hAnsi="Times New Roman" w:cs="Times New Roman"/>
          <w:sz w:val="24"/>
          <w:szCs w:val="24"/>
        </w:rPr>
        <w:t>•</w:t>
      </w:r>
      <w:r w:rsidRPr="00E328E1">
        <w:rPr>
          <w:rFonts w:ascii="Times New Roman" w:hAnsi="Times New Roman" w:cs="Times New Roman"/>
          <w:sz w:val="24"/>
          <w:szCs w:val="24"/>
        </w:rPr>
        <w:tab/>
        <w:t>Образовательную деятельность, требующая повышенной познавательной активности и умственного напряжения детей, организовывается в первую половину дня. Для профилактики утомления детей проводятся физкультурные, музыкальные занятия.</w:t>
      </w:r>
    </w:p>
    <w:p w:rsidR="00E328E1" w:rsidRDefault="00E328E1" w:rsidP="00E3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328E1">
        <w:rPr>
          <w:rFonts w:ascii="Times New Roman" w:hAnsi="Times New Roman" w:cs="Times New Roman"/>
          <w:sz w:val="24"/>
          <w:szCs w:val="24"/>
        </w:rPr>
        <w:t>Проведения занятий с детьми, в том числе дистанционных, если воспитанники по каким-то причинам не посещают детский сад, а также для детей, родителей (законных представителей) зачисленных на консультативно-методический пункт Учреждения</w:t>
      </w:r>
    </w:p>
    <w:p w:rsidR="00E328E1" w:rsidRPr="00E328E1" w:rsidRDefault="00E328E1" w:rsidP="00E3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E328E1">
        <w:rPr>
          <w:rFonts w:ascii="Times New Roman" w:hAnsi="Times New Roman" w:cs="Times New Roman"/>
          <w:sz w:val="24"/>
          <w:szCs w:val="24"/>
        </w:rPr>
        <w:t>Программа определяет содержание и организацию образовательного процесса для детей дошкольного возраста и направлена на формирование и развитие интеллектуальных и личностных качеств, коррекцию недостатков в речевом и психическом развитии.</w:t>
      </w:r>
    </w:p>
    <w:p w:rsidR="00E328E1" w:rsidRPr="00E328E1" w:rsidRDefault="00E328E1" w:rsidP="00E3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8E1">
        <w:rPr>
          <w:rFonts w:ascii="Times New Roman" w:hAnsi="Times New Roman" w:cs="Times New Roman"/>
          <w:sz w:val="24"/>
          <w:szCs w:val="24"/>
        </w:rPr>
        <w:t xml:space="preserve">   Содержание программы рассчитано на детей с учетом возрастных и индивидуальных особенностей,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 - ОВЗ). Решение обозначенных в Программе целей и задач предполагается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</w:t>
      </w:r>
    </w:p>
    <w:p w:rsidR="00E328E1" w:rsidRPr="00E328E1" w:rsidRDefault="00E328E1" w:rsidP="00E3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328E1">
        <w:rPr>
          <w:rFonts w:ascii="Times New Roman" w:hAnsi="Times New Roman" w:cs="Times New Roman"/>
          <w:sz w:val="24"/>
          <w:szCs w:val="24"/>
        </w:rPr>
        <w:t>Программа воспитания направлена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</w:p>
    <w:sectPr w:rsidR="00E328E1" w:rsidRPr="00E328E1" w:rsidSect="00E328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F0"/>
    <w:rsid w:val="00937D3F"/>
    <w:rsid w:val="009A68BE"/>
    <w:rsid w:val="00C93AF0"/>
    <w:rsid w:val="00E3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B16E"/>
  <w15:chartTrackingRefBased/>
  <w15:docId w15:val="{05674296-51BD-4894-A0DA-1B518AA7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705</Words>
  <Characters>4022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2022-09-14T06:34:00Z</dcterms:created>
  <dcterms:modified xsi:type="dcterms:W3CDTF">2022-09-14T06:43:00Z</dcterms:modified>
</cp:coreProperties>
</file>