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FBC" w:rsidRPr="00653FBC" w:rsidRDefault="00653FBC" w:rsidP="00653FB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  <w:shd w:val="clear" w:color="auto" w:fill="FFFFFF"/>
        </w:rPr>
        <w:t>В здоровом теле здоровый дух.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Здоровье является важнейшим условием благополучия и счастья человека. Здоровье человека - это гармоничная работа всех составляющих его организма - живой сложнейшей многофункциональной системы, живущей в согласовании с законами, ритмами природы.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На сегодняшний день можно констатировать, что в нашей стране нет абсолютно здоровых детей и, в детский сад они уже приходят с «букетом заболеваний». И причин тому много. Первое, что приходит на ум – плохая экология. Это, в какой - то мере, так. Но появившаяся недавно крылатая фраза «болезнь – признак человеческого невежества» очень точно показывает главную причину. Причина в том, что человек не знает и не воспринимает себя, как уникальную часть природы, игнорируя глубокое познание и соблюдение её законов.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Все знают о слагаемых и пользе здорового образа жизни. Но все ли ведут здоровый образ жизни? Кто несёт ответственность за формирование у ребёнка потребности в здоровом образе жизни? Именно семья, родители ответственны за формирование у ребёнка с самого раннего возраста привычки к выполнению правил, помогающих сохранить здоровье. Потребность ребенка в здоровом образе жизни формируется постепенно и по мере взросления ребёнка она должна подкрепляться личным примером родителей, необходимыми знаниями, навыками и, тогда, она становится осознанной.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Культурно-гигиенические навыки.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 xml:space="preserve">С первого года жизни необходимо систематично прививать ребёнку культурно-гигиенические навыки, навыки самообслуживания. С целью закрепления знаний и навыков несколько раз в день необходимо упражнять ребёнка в действиях, повторяя уже знакомые правила и приёмы, на первых стадиях обучения используя элементы игры, </w:t>
      </w:r>
      <w:proofErr w:type="spellStart"/>
      <w:r w:rsidRPr="00653FBC">
        <w:rPr>
          <w:color w:val="000000"/>
          <w:sz w:val="28"/>
          <w:szCs w:val="28"/>
        </w:rPr>
        <w:t>пестушки</w:t>
      </w:r>
      <w:proofErr w:type="spellEnd"/>
      <w:r w:rsidRPr="00653FBC">
        <w:rPr>
          <w:color w:val="000000"/>
          <w:sz w:val="28"/>
          <w:szCs w:val="28"/>
        </w:rPr>
        <w:t>, прибаутки, песенки: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Катя умывается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От водички, от водицы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Всё улыбками искрится!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От водички, от водицы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Веселей цветы и птицы!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Катя умывается,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Солнцу улыбается!</w:t>
      </w:r>
    </w:p>
    <w:p w:rsidR="00130FAB" w:rsidRDefault="00130FAB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Леночка</w:t>
      </w:r>
    </w:p>
    <w:p w:rsidR="00130FAB" w:rsidRDefault="00130FAB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Хлюп-хлюп ручками,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Полон мыла таз.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Ты не трогай Леночка,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Мыльной ручкой глаз.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lastRenderedPageBreak/>
        <w:t>А водичка булькает,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А водичка пенится.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Леночка помоется,</w:t>
      </w:r>
    </w:p>
    <w:p w:rsidR="00653FBC" w:rsidRPr="00653FBC" w:rsidRDefault="00653FBC" w:rsidP="00130FA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Причешется, оденется.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Взрослея, ребёнок постепенно овладевает навыками и умениями самостоятельно выполнять необходимые гигиенические процедуры (умываться, чистить зубы), приводить своё тело и зубы в порядок (одеваться, раздеваться, уметь причёсывать волосы, пользоваться носовым платком и т.д.).</w:t>
      </w:r>
    </w:p>
    <w:p w:rsid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 xml:space="preserve">Обучая ребёнка культурно-гигиеническим навыкам, следует учитывать доступность выполнения конкретных действий для него и соблюдать их последовательность, а также постепенное их усложнение. Придя </w:t>
      </w:r>
      <w:r w:rsidR="004B1EEB" w:rsidRPr="00653FBC">
        <w:rPr>
          <w:color w:val="000000"/>
          <w:sz w:val="28"/>
          <w:szCs w:val="28"/>
        </w:rPr>
        <w:t>в садик,</w:t>
      </w:r>
      <w:r w:rsidRPr="00653FBC">
        <w:rPr>
          <w:color w:val="000000"/>
          <w:sz w:val="28"/>
          <w:szCs w:val="28"/>
        </w:rPr>
        <w:t xml:space="preserve"> ребёнок будет чувствовать себя увереннее, овладев основными культурно-гигиеническими навыками и навыками самообслуживания.</w:t>
      </w:r>
    </w:p>
    <w:p w:rsidR="004B1EEB" w:rsidRPr="00653FBC" w:rsidRDefault="004B1EEB" w:rsidP="004B1EE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bookmarkStart w:id="0" w:name="_GoBack"/>
      <w:r w:rsidRPr="004B1EEB">
        <w:rPr>
          <w:noProof/>
          <w:color w:val="000000"/>
          <w:sz w:val="28"/>
          <w:szCs w:val="28"/>
        </w:rPr>
        <w:drawing>
          <wp:inline distT="0" distB="0" distL="0" distR="0">
            <wp:extent cx="4552950" cy="6087345"/>
            <wp:effectExtent l="0" t="0" r="0" b="8890"/>
            <wp:docPr id="2" name="Рисунок 2" descr="D:\С диска С\Пользователи\Desktop\САЙТ СИБИРЯЧОК\2021-2022 уч.год\8. Апрель\Шишигина Ю.А. 11\Attachments_yliyash86@mail.ru_2022-04-07_12-21-37\IMG_20220407_0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Пользователи\Desktop\САЙТ СИБИРЯЧОК\2021-2022 уч.год\8. Апрель\Шишигина Ю.А. 11\Attachments_yliyash86@mail.ru_2022-04-07_12-21-37\IMG_20220407_09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01" cy="60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lastRenderedPageBreak/>
        <w:t>Режим дня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Вторым слагаемым здорового образа жизни является режим дня ребёнка. Режим дня - это целесообразное сочетание в течение суток отдыха, деятельности, приёма пищи, бодрствования и сна. Режим дня способствует сохранению здоровья, т.к. упорядочивает деятельность и отдых организма, поддерживает его биологические часы. Дети, которые соблюдают режим, более активны в бодрствовании, что способствует их развитию. Очень важно приучить ребенка к правильному режиму. В определенное время ребенок должен ложиться спать и вставать, в одни и те же часы завтракать, обедать и ужинать. В режиме дня дошкольника необходимо отвести время для игр и прогулок, причем, прогулки рекомендуется чередовать с подвижными играми.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Режим питания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Важно соблюдать режим питания. Устанавливая режим питания дошкольника, нужно помнить о том, что ребенок должен принимать пищу 4-5 раз в день. Завтракать надо не позднее, чем через 45 минут – 1 часа после пробуждения, а ужин планировать за 1,5-2 часа до сна. Также нужно определить время обеда, полдника и ужина, в соответствии с общим распорядком в семье. А если ребенок посещает детский сад, то там уже установлен твердый режим.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Суточный рацион питания распределяется таким образом: Завтрак – 20-25%, обед – 35-40%, полдник – 10-15% и ужин – 20%. Не разрешайте детям перекусывать печеньем, конфетой и пр. в неположенное время.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Режим сна: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Новорождённый проводит во сне около 20 часов в сутки, к концу младенчества ночной сон длится около 12 часов и дополняется двухразовым дневным сном продолжительностью 2-2,5 часа. Нормальная продолжительность сна для ребенка 3-4 лет – 13-14 часов, а для 5-6 лет – 12-13 часов. Часть из этого времени выделяется для дневного сна. Дети 3-4 лет обычно днем спят 2 часа, а 5-6 лет – 1,5 часа. Также нужно ещё учитывать состояние здоровья ребенка – ослабленные дети нуждаются в более продолжительном сне. На ночь укладывать детей надо в 8-9 часов вечера. Для этого нужно создать спокойную обстановку, тогда ребенок быстро заснет.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Игры: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 режиме дня дошкольника должно быть время для разнообразных занятий и игр. Нужно чередовать шумные и подвижные игры с более спокойными. Вечером перед сном лучше организовать спокойное занятие: складывать кубики, рисовать, лепить, можно почитать им книгу или рассказать что-нибудь.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В движении – жизнь</w:t>
      </w:r>
      <w:r w:rsidRPr="00653FBC">
        <w:rPr>
          <w:color w:val="000000"/>
          <w:sz w:val="28"/>
          <w:szCs w:val="28"/>
        </w:rPr>
        <w:t xml:space="preserve">. Врождённая потребность человека в движении особенно ярко проявляется в детстве. Детям не сидится на месте, они всегда активны и требуют этой активности от окружающих. Их как будто завели. Движения - важный естественный стимул жизнедеятельности организма, </w:t>
      </w:r>
      <w:r w:rsidRPr="00653FBC">
        <w:rPr>
          <w:color w:val="000000"/>
          <w:sz w:val="28"/>
          <w:szCs w:val="28"/>
        </w:rPr>
        <w:lastRenderedPageBreak/>
        <w:t>тренировки его органов и систем. Движения благотворно влияют на работу нервной системы: улучшают сон, самочувствие, настроение. Родители должны способствовать удовлетворению ребёнка в двигательной активности, грамотно осуществлять его физическое воспитание: укреплять здоровье, совершенствовать движения ребёнка. В квартире следует продумать, где будет уголок физического развития, организовать пространство для свободного выполнения ребёнком различных движений (бега, прыжков, подвижных игр).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b/>
          <w:bCs/>
          <w:color w:val="000000"/>
          <w:sz w:val="28"/>
          <w:szCs w:val="28"/>
        </w:rPr>
        <w:t>Прогулки на свежем воздухе: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 режиме дня дошкольника обязательно следует предусмотреть время для ежедневных прогулок на свежем воздухе. Зимой дети должны гулять на воздухе не меньше 3-4 часов, а летом гораздо дольше.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Во время прогулок также следует побуждать ребёнка к двигательной активности. Необходимо с максимальной пользой использовать прогулки для развития движений детей, для проведения подвижных игр.</w:t>
      </w:r>
    </w:p>
    <w:p w:rsidR="00653FBC" w:rsidRP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>Максимально используйте общение с природой. Поход в лес, парк, катание на санках, лыжах не только укрепляют здоровье, но и семейные отношения, делают общение близких людей незабываемыми.</w:t>
      </w:r>
    </w:p>
    <w:p w:rsidR="00653FBC" w:rsidRDefault="00653FBC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653FBC">
        <w:rPr>
          <w:color w:val="000000"/>
          <w:sz w:val="28"/>
          <w:szCs w:val="28"/>
        </w:rPr>
        <w:t xml:space="preserve">Здоровье больше всего зависит от наших привычек и питания чем от врачебного искусства. </w:t>
      </w:r>
    </w:p>
    <w:p w:rsidR="004B1EEB" w:rsidRPr="00653FBC" w:rsidRDefault="004B1EEB" w:rsidP="00653F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B1EEB">
        <w:rPr>
          <w:noProof/>
          <w:color w:val="000000"/>
          <w:sz w:val="28"/>
          <w:szCs w:val="28"/>
        </w:rPr>
        <w:drawing>
          <wp:inline distT="0" distB="0" distL="0" distR="0">
            <wp:extent cx="5940425" cy="4443064"/>
            <wp:effectExtent l="0" t="0" r="3175" b="0"/>
            <wp:docPr id="1" name="Рисунок 1" descr="D:\С диска С\Пользователи\Desktop\САЙТ СИБИРЯЧОК\2021-2022 уч.год\8. Апрель\Шишигина Ю.А. 11\Attachments_yliyash86@mail.ru_2022-04-07_12-21-37\IMG_20220407_0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Пользователи\Desktop\САЙТ СИБИРЯЧОК\2021-2022 уч.год\8. Апрель\Шишигина Ю.А. 11\Attachments_yliyash86@mail.ru_2022-04-07_12-21-37\IMG_20220407_085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BC" w:rsidRPr="00653FBC" w:rsidRDefault="00130FAB" w:rsidP="00653FB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Шишигина</w:t>
      </w:r>
      <w:proofErr w:type="spellEnd"/>
      <w:r>
        <w:rPr>
          <w:sz w:val="28"/>
          <w:szCs w:val="28"/>
        </w:rPr>
        <w:t xml:space="preserve"> Ю.А., воспитатель</w:t>
      </w:r>
    </w:p>
    <w:sectPr w:rsidR="00653FBC" w:rsidRPr="00653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C36"/>
    <w:rsid w:val="00130FAB"/>
    <w:rsid w:val="00164BBE"/>
    <w:rsid w:val="004B1EEB"/>
    <w:rsid w:val="005301E3"/>
    <w:rsid w:val="00653FBC"/>
    <w:rsid w:val="0073464D"/>
    <w:rsid w:val="00F7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FC514"/>
  <w15:chartTrackingRefBased/>
  <w15:docId w15:val="{F67DF321-A3F3-4194-A18F-97D0300CB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4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951</Words>
  <Characters>5425</Characters>
  <Application>Microsoft Office Word</Application>
  <DocSecurity>0</DocSecurity>
  <Lines>45</Lines>
  <Paragraphs>12</Paragraphs>
  <ScaleCrop>false</ScaleCrop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6</cp:revision>
  <dcterms:created xsi:type="dcterms:W3CDTF">2022-04-04T08:08:00Z</dcterms:created>
  <dcterms:modified xsi:type="dcterms:W3CDTF">2022-04-29T11:11:00Z</dcterms:modified>
</cp:coreProperties>
</file>