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6115" w:type="dxa"/>
        <w:tblLayout w:type="fixed"/>
        <w:tblLook w:val="04A0"/>
      </w:tblPr>
      <w:tblGrid>
        <w:gridCol w:w="5070"/>
        <w:gridCol w:w="5767"/>
        <w:gridCol w:w="5278"/>
      </w:tblGrid>
      <w:tr w:rsidR="00247E9E" w:rsidTr="00FE7087">
        <w:trPr>
          <w:trHeight w:val="10061"/>
        </w:trPr>
        <w:tc>
          <w:tcPr>
            <w:tcW w:w="5070" w:type="dxa"/>
            <w:shd w:val="clear" w:color="auto" w:fill="auto"/>
          </w:tcPr>
          <w:p w:rsidR="00506795" w:rsidRPr="00506795" w:rsidRDefault="00C14AE6" w:rsidP="000374AE">
            <w:pPr>
              <w:pStyle w:val="3"/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u w:val="single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u w:val="single"/>
              </w:rPr>
              <w:t>Коврограф</w:t>
            </w:r>
            <w:proofErr w:type="spellEnd"/>
            <w:r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u w:val="single"/>
              </w:rPr>
              <w:t xml:space="preserve"> Ларчик</w:t>
            </w:r>
            <w:r w:rsidR="00506795" w:rsidRPr="0050679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u w:val="single"/>
              </w:rPr>
              <w:t>»</w:t>
            </w:r>
          </w:p>
          <w:p w:rsidR="00C14AE6" w:rsidRDefault="00C14AE6" w:rsidP="00C14AE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C14AE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Коврограф</w:t>
            </w:r>
            <w:proofErr w:type="spellEnd"/>
            <w:r w:rsidRPr="00C14AE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«Ларчик» —</w:t>
            </w:r>
            <w:r w:rsidR="00575B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C14AE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уникальное пособие, избавленное от многих недостатков школьной доски и </w:t>
            </w:r>
            <w:proofErr w:type="spellStart"/>
            <w:r w:rsidRPr="00C14AE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фланелеграфа</w:t>
            </w:r>
            <w:proofErr w:type="spellEnd"/>
            <w:r w:rsidRPr="00C14AE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C14AE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Это игровое поле из </w:t>
            </w:r>
            <w:proofErr w:type="spellStart"/>
            <w:r w:rsidRPr="00C14AE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ковролина</w:t>
            </w:r>
            <w:proofErr w:type="spellEnd"/>
            <w:r w:rsidRPr="00C14AE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размером 1 Х 1 м с нанесенной на него сеткой. Большая сила сцепления </w:t>
            </w:r>
            <w:proofErr w:type="spellStart"/>
            <w:r w:rsidRPr="00C14AE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ковролина</w:t>
            </w:r>
            <w:proofErr w:type="spellEnd"/>
            <w:r w:rsidRPr="00C14AE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 контактной лентой позволяет прочно закреплять на </w:t>
            </w:r>
            <w:proofErr w:type="spellStart"/>
            <w:r w:rsidRPr="00C14AE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коврографе</w:t>
            </w:r>
            <w:proofErr w:type="spellEnd"/>
            <w:r w:rsidRPr="00C14AE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наглядный материал. </w:t>
            </w:r>
          </w:p>
          <w:p w:rsidR="00C14AE6" w:rsidRDefault="00C14AE6" w:rsidP="00C14AE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14AE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Оригинальные элементы обеспечивают разнообразие, наглядность и динамичность занятий. Это пособие предоставляет огромный простор для творческой </w:t>
            </w:r>
            <w:proofErr w:type="gramStart"/>
            <w:r w:rsidRPr="00C14AE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деятельности</w:t>
            </w:r>
            <w:proofErr w:type="gramEnd"/>
            <w:r w:rsidRPr="00C14AE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как детей, так и педагогов. </w:t>
            </w:r>
          </w:p>
          <w:p w:rsidR="00C14AE6" w:rsidRDefault="00C14AE6" w:rsidP="00C14AE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14AE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 помощью приложений, входящих в комплект «Ларчик», можно проводить целенаправленную работу по развитию психических процессов: памяти, внимания, мышления, воображения, а так же эффективно осуществлять сенсорное развитие дошкольников. </w:t>
            </w:r>
          </w:p>
          <w:p w:rsidR="00C14AE6" w:rsidRDefault="00C14AE6" w:rsidP="00C14AE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35480" cy="1935480"/>
                  <wp:effectExtent l="0" t="0" r="0" b="0"/>
                  <wp:docPr id="13" name="Рисунок 13" descr="https://azbukivedia.ru/wa-data/public/shop/products/92/07/792/images/3783/3783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zbukivedia.ru/wa-data/public/shop/products/92/07/792/images/3783/3783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1935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E14FB" w:rsidRPr="001A7644" w:rsidRDefault="00BE14FB" w:rsidP="00C14AE6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</w:rPr>
            </w:pPr>
            <w:r w:rsidRPr="001A7644">
              <w:rPr>
                <w:sz w:val="28"/>
              </w:rPr>
              <w:lastRenderedPageBreak/>
              <w:t xml:space="preserve">Сегодня в детских учреждениях для всестороннего и творческого развития детей с самого раннего возраста широко используется популярная методика В.В. Воскобовича. </w:t>
            </w:r>
          </w:p>
          <w:p w:rsidR="00BE14FB" w:rsidRPr="001A7644" w:rsidRDefault="00BE14FB" w:rsidP="00C14AE6">
            <w:pPr>
              <w:pStyle w:val="a7"/>
              <w:shd w:val="clear" w:color="auto" w:fill="FFFFFF"/>
              <w:spacing w:before="0" w:beforeAutospacing="0" w:after="0" w:afterAutospacing="0"/>
              <w:ind w:left="142" w:firstLine="425"/>
              <w:jc w:val="both"/>
              <w:rPr>
                <w:sz w:val="28"/>
              </w:rPr>
            </w:pPr>
            <w:r w:rsidRPr="001A7644">
              <w:rPr>
                <w:bCs/>
                <w:sz w:val="28"/>
              </w:rPr>
              <w:t>Развивающие игры Воскобовича основаны на трех принципах:</w:t>
            </w:r>
          </w:p>
          <w:p w:rsidR="00BE14FB" w:rsidRPr="001A7644" w:rsidRDefault="00BE14FB" w:rsidP="00C14AE6">
            <w:pPr>
              <w:pStyle w:val="a7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142" w:firstLine="425"/>
              <w:jc w:val="both"/>
              <w:rPr>
                <w:sz w:val="28"/>
              </w:rPr>
            </w:pPr>
            <w:r w:rsidRPr="001A7644">
              <w:rPr>
                <w:sz w:val="28"/>
              </w:rPr>
              <w:t>Познание</w:t>
            </w:r>
          </w:p>
          <w:p w:rsidR="00BE14FB" w:rsidRPr="001A7644" w:rsidRDefault="00BE14FB" w:rsidP="00C14AE6">
            <w:pPr>
              <w:pStyle w:val="a7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142" w:firstLine="425"/>
              <w:jc w:val="both"/>
              <w:rPr>
                <w:sz w:val="28"/>
              </w:rPr>
            </w:pPr>
            <w:r w:rsidRPr="001A7644">
              <w:rPr>
                <w:sz w:val="28"/>
              </w:rPr>
              <w:t>Интерес</w:t>
            </w:r>
          </w:p>
          <w:p w:rsidR="00BE14FB" w:rsidRPr="001A7644" w:rsidRDefault="00BE14FB" w:rsidP="00C14AE6">
            <w:pPr>
              <w:pStyle w:val="a7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142" w:firstLine="425"/>
              <w:jc w:val="both"/>
              <w:rPr>
                <w:sz w:val="28"/>
              </w:rPr>
            </w:pPr>
            <w:r w:rsidRPr="001A7644">
              <w:rPr>
                <w:sz w:val="28"/>
              </w:rPr>
              <w:t>Творчество</w:t>
            </w:r>
          </w:p>
          <w:p w:rsidR="00BE14FB" w:rsidRDefault="00BE14FB" w:rsidP="00C14AE6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</w:rPr>
            </w:pPr>
            <w:r w:rsidRPr="001A7644">
              <w:rPr>
                <w:sz w:val="28"/>
              </w:rPr>
              <w:t>Дети, которые занимаются по данной методике, начинают рано читать, быстро выполняют различные математические операции, умеют логически мыслить и выполнять творческие задания, они обладают прекрасной памятью и могут долго концентрировать внимание.</w:t>
            </w:r>
          </w:p>
          <w:p w:rsidR="00BE14FB" w:rsidRDefault="00BE14FB" w:rsidP="00BE14FB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</w:rPr>
            </w:pPr>
            <w:r w:rsidRPr="001A7644">
              <w:rPr>
                <w:sz w:val="28"/>
              </w:rPr>
              <w:t>Вот некоторые игры, которые использую я в своей работе:</w:t>
            </w:r>
          </w:p>
          <w:p w:rsidR="00575B71" w:rsidRDefault="00575B71" w:rsidP="00BE14FB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</w:rPr>
            </w:pPr>
          </w:p>
          <w:p w:rsidR="00575B71" w:rsidRDefault="00575B71" w:rsidP="00BE14FB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</w:rPr>
            </w:pPr>
          </w:p>
          <w:p w:rsidR="00BE14FB" w:rsidRPr="00FE7087" w:rsidRDefault="00575B71" w:rsidP="00FE708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2941545" cy="1428750"/>
                  <wp:effectExtent l="19050" t="0" r="0" b="0"/>
                  <wp:docPr id="7" name="Рисунок 7" descr="https://karapuz.org.ua/images/upload/igrivoskobovi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karapuz.org.ua/images/upload/igrivoskobovi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680" cy="1433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14FB" w:rsidRPr="00506795" w:rsidRDefault="00BE14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6795" w:rsidRDefault="00506795"/>
          <w:p w:rsidR="00506795" w:rsidRDefault="00506795"/>
        </w:tc>
        <w:tc>
          <w:tcPr>
            <w:tcW w:w="5767" w:type="dxa"/>
            <w:shd w:val="clear" w:color="auto" w:fill="auto"/>
          </w:tcPr>
          <w:p w:rsidR="009670DD" w:rsidRDefault="000F0D00" w:rsidP="005A4050">
            <w:pPr>
              <w:jc w:val="center"/>
              <w:rPr>
                <w:color w:val="FF0000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295939" cy="2295939"/>
                  <wp:effectExtent l="0" t="0" r="0" b="0"/>
                  <wp:docPr id="23" name="Рисунок 23" descr="https://fodar.ru/upload/iblock/e43/e43c01f19e6abcb1db710170202451d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fodar.ru/upload/iblock/e43/e43c01f19e6abcb1db710170202451d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652" cy="2296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7E9E" w:rsidRPr="009670DD" w:rsidRDefault="005A4050" w:rsidP="005A4050">
            <w:pPr>
              <w:jc w:val="center"/>
              <w:rPr>
                <w:rFonts w:ascii="Times New Roman" w:hAnsi="Times New Roman" w:cs="Times New Roman"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</w:rPr>
              <w:t>Математические корзинки</w:t>
            </w:r>
          </w:p>
          <w:p w:rsidR="009670DD" w:rsidRDefault="005A4050" w:rsidP="005A4050">
            <w:pPr>
              <w:ind w:hanging="108"/>
              <w:jc w:val="center"/>
              <w:rPr>
                <w:color w:val="FF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1642" cy="2027582"/>
                  <wp:effectExtent l="0" t="0" r="0" b="0"/>
                  <wp:docPr id="5" name="Рисунок 5" descr="https://avatars.mds.yandex.net/get-mpic/5191310/img_id4773361080082580911.jpeg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vatars.mds.yandex.net/get-mpic/5191310/img_id4773361080082580911.jpeg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692" cy="2038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20E2B" w:rsidRPr="009670DD" w:rsidRDefault="005A4050" w:rsidP="005A4050">
            <w:pPr>
              <w:ind w:hanging="108"/>
              <w:jc w:val="center"/>
              <w:rPr>
                <w:rFonts w:ascii="Times New Roman" w:hAnsi="Times New Roman" w:cs="Times New Roman"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</w:rPr>
              <w:t>Чудо – Крестики 2</w:t>
            </w:r>
          </w:p>
          <w:p w:rsidR="009670DD" w:rsidRDefault="005A4050" w:rsidP="005A4050">
            <w:pPr>
              <w:ind w:hanging="108"/>
              <w:jc w:val="center"/>
              <w:rPr>
                <w:color w:val="FF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75613" cy="1686694"/>
                  <wp:effectExtent l="0" t="0" r="0" b="0"/>
                  <wp:docPr id="10" name="Рисунок 10" descr="https://ds05.infourok.ru/uploads/ex/0c3b/0013f5e2-3d19f51c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s05.infourok.ru/uploads/ex/0c3b/0013f5e2-3d19f51c/img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1793"/>
                          <a:stretch/>
                        </pic:blipFill>
                        <pic:spPr bwMode="auto">
                          <a:xfrm>
                            <a:off x="0" y="0"/>
                            <a:ext cx="2890881" cy="1695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15F19" w:rsidRPr="009670DD" w:rsidRDefault="005A4050" w:rsidP="005A4050">
            <w:pPr>
              <w:ind w:hanging="108"/>
              <w:jc w:val="center"/>
              <w:rPr>
                <w:rFonts w:ascii="Times New Roman" w:hAnsi="Times New Roman" w:cs="Times New Roman"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</w:rPr>
              <w:t>Соты</w:t>
            </w:r>
          </w:p>
          <w:p w:rsidR="00A15F19" w:rsidRDefault="00A15F19" w:rsidP="00B84599">
            <w:pPr>
              <w:ind w:hanging="108"/>
              <w:rPr>
                <w:color w:val="FF0000"/>
              </w:rPr>
            </w:pPr>
          </w:p>
          <w:p w:rsidR="0029300F" w:rsidRPr="001A7644" w:rsidRDefault="000F0D00" w:rsidP="00575B71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1A7644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lastRenderedPageBreak/>
              <w:t xml:space="preserve"> </w:t>
            </w:r>
            <w:r w:rsidR="0029300F" w:rsidRPr="001A7644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«Квадрат Воскобовича</w:t>
            </w:r>
          </w:p>
          <w:p w:rsidR="0029300F" w:rsidRDefault="0029300F" w:rsidP="00575B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7644">
              <w:rPr>
                <w:rFonts w:ascii="Times New Roman" w:hAnsi="Times New Roman" w:cs="Times New Roman"/>
                <w:sz w:val="28"/>
                <w:szCs w:val="28"/>
              </w:rPr>
              <w:t>Состоит из 32 разноцветных треугольников, наклеенных на гибкую тканевую основу и расположенных на определенном расстоянии друг от друга. Основные цвета игры красный, желтый, синий и зеленый. Для детей от 2 до 5 лет предлагается двухцветный квадрат, а для старших детей  четырехцветный. Квадрат можно легко трансформировать, создавая разнообразные плоские и объемные фигуры.</w:t>
            </w:r>
          </w:p>
          <w:p w:rsidR="00575B71" w:rsidRPr="000374AE" w:rsidRDefault="00575B71" w:rsidP="00575B71">
            <w:pPr>
              <w:jc w:val="both"/>
            </w:pPr>
            <w:r w:rsidRPr="0029300F">
              <w:rPr>
                <w:rFonts w:ascii="Times New Roman" w:hAnsi="Times New Roman" w:cs="Times New Roman"/>
                <w:noProof/>
                <w:color w:val="0070C0"/>
                <w:lang w:eastAsia="ru-RU"/>
              </w:rPr>
              <w:drawing>
                <wp:inline distT="0" distB="0" distL="0" distR="0">
                  <wp:extent cx="2667000" cy="2002028"/>
                  <wp:effectExtent l="19050" t="0" r="0" b="0"/>
                  <wp:docPr id="11" name="Рисунок 13" descr="https://o-krohe.ru/images/article/orig/2017/02/kak-igrat-v-kvadrat-voskobovicha-i-kak-ego-sdelat-svoimi-rukami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o-krohe.ru/images/article/orig/2017/02/kak-igrat-v-kvadrat-voskobovicha-i-kak-ego-sdelat-svoimi-rukami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002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00F" w:rsidRDefault="0029300F" w:rsidP="00575B7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7644">
              <w:rPr>
                <w:rFonts w:ascii="Times New Roman" w:hAnsi="Times New Roman" w:cs="Times New Roman"/>
                <w:sz w:val="28"/>
                <w:szCs w:val="28"/>
              </w:rPr>
              <w:t xml:space="preserve">Занятия с «Квадратом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Воскобовича</w:t>
            </w:r>
          </w:p>
          <w:p w:rsidR="0029300F" w:rsidRPr="00A60FF4" w:rsidRDefault="0029300F" w:rsidP="00575B7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644">
              <w:rPr>
                <w:rFonts w:ascii="Times New Roman" w:hAnsi="Times New Roman" w:cs="Times New Roman"/>
                <w:sz w:val="28"/>
                <w:szCs w:val="28"/>
              </w:rPr>
              <w:t>развивают умение различать геометрические фигуры, определять их свойства и размеры, пространственное мышление, воображение, логику, внимание, умение сравнивать и анализировать, гибкость мышления, моторику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7644">
              <w:rPr>
                <w:rFonts w:ascii="Times New Roman" w:hAnsi="Times New Roman" w:cs="Times New Roman"/>
                <w:sz w:val="28"/>
                <w:szCs w:val="24"/>
              </w:rPr>
              <w:t>рук и творческие способности, умение конструировать.</w:t>
            </w:r>
          </w:p>
          <w:p w:rsidR="0029300F" w:rsidRPr="0029300F" w:rsidRDefault="0029300F" w:rsidP="00FE7087">
            <w:pPr>
              <w:tabs>
                <w:tab w:val="left" w:pos="1324"/>
              </w:tabs>
              <w:rPr>
                <w:rFonts w:ascii="Times New Roman" w:hAnsi="Times New Roman" w:cs="Times New Roman"/>
                <w:color w:val="0070C0"/>
              </w:rPr>
            </w:pPr>
          </w:p>
        </w:tc>
        <w:tc>
          <w:tcPr>
            <w:tcW w:w="5278" w:type="dxa"/>
            <w:shd w:val="clear" w:color="auto" w:fill="auto"/>
          </w:tcPr>
          <w:p w:rsidR="00D34F4E" w:rsidRDefault="005A4050" w:rsidP="00321055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lastRenderedPageBreak/>
              <w:t>МАДОУ АР детский сад «Сибирячок</w:t>
            </w:r>
            <w:r w:rsidR="00321055" w:rsidRPr="00A64EF5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» </w:t>
            </w:r>
          </w:p>
          <w:p w:rsidR="00247E9E" w:rsidRPr="00A64EF5" w:rsidRDefault="00321055" w:rsidP="00321055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A64EF5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корпус №</w:t>
            </w:r>
            <w:r w:rsidR="005A4050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2</w:t>
            </w:r>
          </w:p>
          <w:p w:rsidR="00321055" w:rsidRDefault="00321055" w:rsidP="00321055">
            <w:pPr>
              <w:jc w:val="center"/>
            </w:pPr>
          </w:p>
          <w:p w:rsidR="00321055" w:rsidRDefault="00321055" w:rsidP="00321055">
            <w:pPr>
              <w:jc w:val="center"/>
            </w:pPr>
          </w:p>
          <w:p w:rsidR="00321055" w:rsidRDefault="00321055" w:rsidP="00321055">
            <w:pPr>
              <w:jc w:val="center"/>
            </w:pPr>
          </w:p>
          <w:p w:rsidR="00321055" w:rsidRDefault="00321055" w:rsidP="00321055">
            <w:pPr>
              <w:jc w:val="center"/>
            </w:pPr>
          </w:p>
          <w:p w:rsidR="00321055" w:rsidRDefault="00321055" w:rsidP="00321055">
            <w:pPr>
              <w:jc w:val="center"/>
            </w:pPr>
          </w:p>
          <w:p w:rsidR="00321055" w:rsidRDefault="00321055" w:rsidP="00321055">
            <w:pPr>
              <w:jc w:val="center"/>
            </w:pPr>
          </w:p>
          <w:p w:rsidR="00321055" w:rsidRDefault="00321055" w:rsidP="00321055">
            <w:pPr>
              <w:jc w:val="center"/>
            </w:pPr>
          </w:p>
          <w:p w:rsidR="00575B71" w:rsidRDefault="00575B71" w:rsidP="00575B71">
            <w:pPr>
              <w:pStyle w:val="a7"/>
              <w:shd w:val="clear" w:color="auto" w:fill="F5F5F5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FF0000"/>
                <w:sz w:val="52"/>
                <w:szCs w:val="52"/>
              </w:rPr>
              <w:t>«Развивающие игры</w:t>
            </w:r>
          </w:p>
          <w:p w:rsidR="00575B71" w:rsidRDefault="00575B71" w:rsidP="00575B71">
            <w:pPr>
              <w:pStyle w:val="a7"/>
              <w:shd w:val="clear" w:color="auto" w:fill="F5F5F5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FF0000"/>
                <w:sz w:val="52"/>
                <w:szCs w:val="52"/>
              </w:rPr>
              <w:t>В.В. Воскобовича»</w:t>
            </w:r>
          </w:p>
          <w:p w:rsidR="00321055" w:rsidRDefault="00321055" w:rsidP="00321055">
            <w:pPr>
              <w:jc w:val="center"/>
            </w:pPr>
          </w:p>
          <w:p w:rsidR="00321055" w:rsidRDefault="00321055" w:rsidP="00321055">
            <w:pPr>
              <w:jc w:val="center"/>
            </w:pPr>
          </w:p>
          <w:p w:rsidR="00321055" w:rsidRDefault="00321055" w:rsidP="00321055">
            <w:pPr>
              <w:jc w:val="center"/>
            </w:pPr>
          </w:p>
          <w:p w:rsidR="00321055" w:rsidRDefault="00321055" w:rsidP="00321055">
            <w:pPr>
              <w:jc w:val="center"/>
            </w:pPr>
          </w:p>
          <w:p w:rsidR="00321055" w:rsidRDefault="00575B71" w:rsidP="0032105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7116" cy="1668780"/>
                  <wp:effectExtent l="0" t="0" r="0" b="0"/>
                  <wp:docPr id="18" name="Рисунок 18" descr="hello_html_7fa8d1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ello_html_7fa8d15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255" cy="1668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4EF5" w:rsidRDefault="00A64EF5" w:rsidP="00321055">
            <w:pPr>
              <w:jc w:val="center"/>
            </w:pPr>
          </w:p>
          <w:p w:rsidR="00A64EF5" w:rsidRDefault="00A64EF5" w:rsidP="00321055">
            <w:pPr>
              <w:jc w:val="center"/>
            </w:pPr>
          </w:p>
          <w:p w:rsidR="00A64EF5" w:rsidRDefault="00A64EF5" w:rsidP="00321055">
            <w:pPr>
              <w:jc w:val="center"/>
            </w:pPr>
          </w:p>
          <w:p w:rsidR="00A64EF5" w:rsidRDefault="00A64EF5" w:rsidP="00321055">
            <w:pPr>
              <w:jc w:val="center"/>
            </w:pPr>
          </w:p>
          <w:p w:rsidR="00A64EF5" w:rsidRDefault="00A64EF5" w:rsidP="00321055">
            <w:pPr>
              <w:jc w:val="center"/>
            </w:pPr>
          </w:p>
          <w:p w:rsidR="00A64EF5" w:rsidRDefault="00A64EF5" w:rsidP="00321055">
            <w:pPr>
              <w:jc w:val="center"/>
            </w:pPr>
          </w:p>
          <w:p w:rsidR="00A64EF5" w:rsidRPr="00A64EF5" w:rsidRDefault="00A64EF5" w:rsidP="009A47EA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9A47EA" w:rsidRDefault="005A4050" w:rsidP="009A47EA">
            <w:pPr>
              <w:jc w:val="center"/>
              <w:rPr>
                <w:rFonts w:ascii="Times New Roman" w:hAnsi="Times New Roman" w:cs="Times New Roman"/>
                <w:color w:val="0070C0"/>
                <w:sz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</w:rPr>
              <w:t>Подготовила воспитатель</w:t>
            </w:r>
          </w:p>
          <w:p w:rsidR="00A64EF5" w:rsidRPr="00A64EF5" w:rsidRDefault="005A4050" w:rsidP="009A47EA">
            <w:pPr>
              <w:jc w:val="center"/>
              <w:rPr>
                <w:rFonts w:ascii="Times New Roman" w:hAnsi="Times New Roman" w:cs="Times New Roman"/>
                <w:color w:val="0070C0"/>
                <w:sz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</w:rPr>
              <w:t>Ушакова</w:t>
            </w:r>
            <w:r w:rsidR="00A64EF5" w:rsidRPr="00A64EF5">
              <w:rPr>
                <w:rFonts w:ascii="Times New Roman" w:hAnsi="Times New Roman" w:cs="Times New Roman"/>
                <w:color w:val="0070C0"/>
                <w:sz w:val="28"/>
              </w:rPr>
              <w:t xml:space="preserve"> Е.А.</w:t>
            </w:r>
          </w:p>
          <w:p w:rsidR="00C14AE6" w:rsidRDefault="00C14AE6" w:rsidP="009A47EA">
            <w:pPr>
              <w:jc w:val="center"/>
              <w:rPr>
                <w:rFonts w:ascii="Times New Roman" w:hAnsi="Times New Roman" w:cs="Times New Roman"/>
                <w:color w:val="0070C0"/>
                <w:sz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</w:rPr>
              <w:t>2021</w:t>
            </w:r>
            <w:r w:rsidRPr="0029300F">
              <w:rPr>
                <w:rFonts w:ascii="Times New Roman" w:hAnsi="Times New Roman" w:cs="Times New Roman"/>
                <w:color w:val="0070C0"/>
                <w:sz w:val="28"/>
              </w:rPr>
              <w:t xml:space="preserve"> год</w:t>
            </w:r>
          </w:p>
          <w:p w:rsidR="00A64EF5" w:rsidRDefault="00A64EF5" w:rsidP="00321055">
            <w:pPr>
              <w:jc w:val="center"/>
            </w:pPr>
          </w:p>
          <w:p w:rsidR="0029300F" w:rsidRPr="000F0D00" w:rsidRDefault="000F0D00" w:rsidP="000F0D00">
            <w:pPr>
              <w:pStyle w:val="a7"/>
              <w:shd w:val="clear" w:color="auto" w:fill="FFFFFF"/>
              <w:spacing w:before="225" w:beforeAutospacing="0" w:after="225" w:afterAutospacing="0"/>
              <w:jc w:val="both"/>
              <w:rPr>
                <w:color w:val="111111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348615</wp:posOffset>
                  </wp:positionV>
                  <wp:extent cx="1429385" cy="1743075"/>
                  <wp:effectExtent l="0" t="0" r="0" b="0"/>
                  <wp:wrapThrough wrapText="bothSides">
                    <wp:wrapPolygon edited="0">
                      <wp:start x="0" y="0"/>
                      <wp:lineTo x="0" y="21482"/>
                      <wp:lineTo x="21303" y="21482"/>
                      <wp:lineTo x="21303" y="0"/>
                      <wp:lineTo x="0" y="0"/>
                    </wp:wrapPolygon>
                  </wp:wrapThrough>
                  <wp:docPr id="22" name="Рисунок 22" descr="https://ds68lg.do.am/_pu/2/90700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ds68lg.do.am/_pu/2/90700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29385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75B71" w:rsidRPr="00575B71">
              <w:rPr>
                <w:b/>
                <w:color w:val="FF0000"/>
                <w:sz w:val="28"/>
                <w:szCs w:val="28"/>
              </w:rPr>
              <w:t xml:space="preserve">Вячеслав Вадимович </w:t>
            </w:r>
            <w:proofErr w:type="spellStart"/>
            <w:r w:rsidR="00575B71" w:rsidRPr="00575B71">
              <w:rPr>
                <w:b/>
                <w:color w:val="FF0000"/>
                <w:sz w:val="28"/>
                <w:szCs w:val="28"/>
              </w:rPr>
              <w:t>Воскобович</w:t>
            </w:r>
            <w:proofErr w:type="spellEnd"/>
            <w:r w:rsidR="00575B71" w:rsidRPr="00575B71">
              <w:rPr>
                <w:color w:val="000000"/>
                <w:sz w:val="28"/>
                <w:szCs w:val="28"/>
              </w:rPr>
              <w:t>,  физик по образованию – петербургский автор игр и пособий, создатель развивающей методики для детей 3-10 лет «Сказочные лабиринты игры». </w:t>
            </w:r>
            <w:r w:rsidR="00575B71" w:rsidRPr="00575B71">
              <w:rPr>
                <w:color w:val="000000"/>
                <w:sz w:val="28"/>
                <w:szCs w:val="28"/>
              </w:rPr>
              <w:br/>
              <w:t>С 1997 года директор ООО «Развивающие игры Воскобовича», где производятся авторские игры и разрабатываются новинки на радость детям всех возрастов, их родителям и воспитателям.</w:t>
            </w:r>
          </w:p>
          <w:p w:rsidR="0029300F" w:rsidRDefault="000F0D00" w:rsidP="0032105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92895" cy="2792895"/>
                  <wp:effectExtent l="0" t="0" r="0" b="0"/>
                  <wp:docPr id="21" name="Рисунок 21" descr="https://www.i-igrushki.ru/upload/iblock/807/807ea32b950708718e891ad233e72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www.i-igrushki.ru/upload/iblock/807/807ea32b950708718e891ad233e72e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762" cy="2793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00F" w:rsidRDefault="0029300F" w:rsidP="009670DD"/>
        </w:tc>
      </w:tr>
    </w:tbl>
    <w:p w:rsidR="00575B71" w:rsidRDefault="00575B71" w:rsidP="000F0D00">
      <w:bookmarkStart w:id="0" w:name="_GoBack"/>
      <w:bookmarkEnd w:id="0"/>
    </w:p>
    <w:sectPr w:rsidR="00575B71" w:rsidSect="00247E9E">
      <w:pgSz w:w="16838" w:h="11906" w:orient="landscape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8139A8"/>
    <w:multiLevelType w:val="multilevel"/>
    <w:tmpl w:val="0DF49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2EB7903"/>
    <w:multiLevelType w:val="hybridMultilevel"/>
    <w:tmpl w:val="6F9877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5"/>
  <w:proofState w:spelling="clean" w:grammar="clean"/>
  <w:defaultTabStop w:val="708"/>
  <w:characterSpacingControl w:val="doNotCompress"/>
  <w:compat/>
  <w:rsids>
    <w:rsidRoot w:val="00247E9E"/>
    <w:rsid w:val="000374AE"/>
    <w:rsid w:val="000F0D00"/>
    <w:rsid w:val="001A7644"/>
    <w:rsid w:val="0021471A"/>
    <w:rsid w:val="00220E2B"/>
    <w:rsid w:val="00247E9E"/>
    <w:rsid w:val="0029300F"/>
    <w:rsid w:val="002C7D4D"/>
    <w:rsid w:val="00321055"/>
    <w:rsid w:val="00343BA1"/>
    <w:rsid w:val="003714C4"/>
    <w:rsid w:val="0038611A"/>
    <w:rsid w:val="003A5168"/>
    <w:rsid w:val="00484382"/>
    <w:rsid w:val="004B7005"/>
    <w:rsid w:val="004D7B3E"/>
    <w:rsid w:val="00506795"/>
    <w:rsid w:val="00575B71"/>
    <w:rsid w:val="005A4050"/>
    <w:rsid w:val="006F211D"/>
    <w:rsid w:val="00964967"/>
    <w:rsid w:val="009670DD"/>
    <w:rsid w:val="009A47EA"/>
    <w:rsid w:val="009B7877"/>
    <w:rsid w:val="00A1556E"/>
    <w:rsid w:val="00A15F19"/>
    <w:rsid w:val="00A54EB4"/>
    <w:rsid w:val="00A64EF5"/>
    <w:rsid w:val="00B84599"/>
    <w:rsid w:val="00B849A6"/>
    <w:rsid w:val="00BC34AB"/>
    <w:rsid w:val="00BD3FB8"/>
    <w:rsid w:val="00BE14FB"/>
    <w:rsid w:val="00BE5105"/>
    <w:rsid w:val="00C14AE6"/>
    <w:rsid w:val="00C41839"/>
    <w:rsid w:val="00D34F4E"/>
    <w:rsid w:val="00D448C2"/>
    <w:rsid w:val="00D62175"/>
    <w:rsid w:val="00D92258"/>
    <w:rsid w:val="00DD005C"/>
    <w:rsid w:val="00FE70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EB4"/>
  </w:style>
  <w:style w:type="paragraph" w:styleId="1">
    <w:name w:val="heading 1"/>
    <w:basedOn w:val="a"/>
    <w:link w:val="10"/>
    <w:uiPriority w:val="9"/>
    <w:qFormat/>
    <w:rsid w:val="003714C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0679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7E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1471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14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471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714C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rmal (Web)"/>
    <w:basedOn w:val="a"/>
    <w:uiPriority w:val="99"/>
    <w:unhideWhenUsed/>
    <w:rsid w:val="00B849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B849A6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506795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8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2</Pages>
  <Words>379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2019-10-28T13:39:00Z</dcterms:created>
  <dcterms:modified xsi:type="dcterms:W3CDTF">2021-12-07T11:33:00Z</dcterms:modified>
</cp:coreProperties>
</file>