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C6C" w:rsidRPr="00FC6E83" w:rsidRDefault="00311C6C" w:rsidP="00FC6E83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hAnsi="Times New Roman"/>
          <w:b/>
          <w:bCs/>
          <w:sz w:val="28"/>
          <w:szCs w:val="28"/>
        </w:rPr>
      </w:pPr>
      <w:r w:rsidRPr="00FC6E83">
        <w:rPr>
          <w:rFonts w:ascii="Times New Roman" w:hAnsi="Times New Roman"/>
          <w:b/>
          <w:bCs/>
          <w:sz w:val="28"/>
          <w:szCs w:val="28"/>
        </w:rPr>
        <w:t>Волшебные дорожки</w:t>
      </w:r>
    </w:p>
    <w:p w:rsidR="00311C6C" w:rsidRDefault="00311C6C" w:rsidP="00397FDC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Возраст от двух до трёх лет называют годом «большого скачка». И действительно, между двумя и тремя годами у ребёнка блестящие достижения: интенсивно </w:t>
      </w:r>
      <w:r w:rsidR="00102877">
        <w:rPr>
          <w:rFonts w:ascii="Times New Roman" w:hAnsi="Times New Roman"/>
          <w:bCs/>
          <w:sz w:val="28"/>
          <w:szCs w:val="28"/>
        </w:rPr>
        <w:t>р</w:t>
      </w:r>
      <w:r>
        <w:rPr>
          <w:rFonts w:ascii="Times New Roman" w:hAnsi="Times New Roman"/>
          <w:bCs/>
          <w:sz w:val="28"/>
          <w:szCs w:val="28"/>
        </w:rPr>
        <w:t xml:space="preserve">азвивается речь, появляется целенаправленность, осознание самого </w:t>
      </w:r>
      <w:r w:rsidR="00102877">
        <w:rPr>
          <w:rFonts w:ascii="Times New Roman" w:hAnsi="Times New Roman"/>
          <w:bCs/>
          <w:sz w:val="28"/>
          <w:szCs w:val="28"/>
        </w:rPr>
        <w:t>себя</w:t>
      </w:r>
      <w:r>
        <w:rPr>
          <w:rFonts w:ascii="Times New Roman" w:hAnsi="Times New Roman"/>
          <w:bCs/>
          <w:sz w:val="28"/>
          <w:szCs w:val="28"/>
        </w:rPr>
        <w:t>, социальное взаимодействие со сверстниками.</w:t>
      </w:r>
    </w:p>
    <w:p w:rsidR="00311C6C" w:rsidRDefault="00311C6C" w:rsidP="00397FDC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Дети овладевают творческими видами деятельности: рисованием, простейшими формами конструирования, у детей появляется способность </w:t>
      </w:r>
      <w:r w:rsidR="00102877">
        <w:rPr>
          <w:rFonts w:ascii="Times New Roman" w:hAnsi="Times New Roman"/>
          <w:bCs/>
          <w:sz w:val="28"/>
          <w:szCs w:val="28"/>
        </w:rPr>
        <w:t>к фантазированию, закладываются основы интеллекта.</w:t>
      </w:r>
    </w:p>
    <w:p w:rsidR="00102877" w:rsidRDefault="00102877" w:rsidP="00FC6E83">
      <w:pPr>
        <w:widowControl w:val="0"/>
        <w:tabs>
          <w:tab w:val="left" w:pos="5954"/>
        </w:tabs>
        <w:autoSpaceDE w:val="0"/>
        <w:autoSpaceDN w:val="0"/>
        <w:adjustRightInd w:val="0"/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Прекрасным развивающим материалом, отвечающим </w:t>
      </w:r>
      <w:r w:rsidR="0051433B">
        <w:rPr>
          <w:rFonts w:ascii="Times New Roman" w:hAnsi="Times New Roman"/>
          <w:bCs/>
          <w:sz w:val="28"/>
          <w:szCs w:val="28"/>
        </w:rPr>
        <w:t>психологическим</w:t>
      </w:r>
      <w:r>
        <w:rPr>
          <w:rFonts w:ascii="Times New Roman" w:hAnsi="Times New Roman"/>
          <w:bCs/>
          <w:sz w:val="28"/>
          <w:szCs w:val="28"/>
        </w:rPr>
        <w:t xml:space="preserve"> возможностям и интересам ребёнка, является международный дидактический материал «Цветные счётные палочки </w:t>
      </w:r>
      <w:proofErr w:type="spellStart"/>
      <w:r>
        <w:rPr>
          <w:rFonts w:ascii="Times New Roman" w:hAnsi="Times New Roman"/>
          <w:bCs/>
          <w:sz w:val="28"/>
          <w:szCs w:val="28"/>
        </w:rPr>
        <w:t>Кюизенера</w:t>
      </w:r>
      <w:proofErr w:type="spellEnd"/>
      <w:r>
        <w:rPr>
          <w:rFonts w:ascii="Times New Roman" w:hAnsi="Times New Roman"/>
          <w:bCs/>
          <w:sz w:val="28"/>
          <w:szCs w:val="28"/>
        </w:rPr>
        <w:t>».</w:t>
      </w:r>
    </w:p>
    <w:p w:rsidR="003F5D00" w:rsidRDefault="003F5D00" w:rsidP="00FC6E83">
      <w:pPr>
        <w:widowControl w:val="0"/>
        <w:autoSpaceDE w:val="0"/>
        <w:autoSpaceDN w:val="0"/>
        <w:adjustRightInd w:val="0"/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  <w:bookmarkStart w:id="0" w:name="_GoBack"/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196378" cy="2796639"/>
            <wp:effectExtent l="0" t="0" r="4445" b="3810"/>
            <wp:docPr id="1" name="Рисунок 1" descr="C:\Users\7\Desktop\фото нояб и дек\изображение_viber_2021-11-30_19-13-36-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фото нояб и дек\изображение_viber_2021-11-30_19-13-36-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663" b="15601"/>
                    <a:stretch/>
                  </pic:blipFill>
                  <pic:spPr bwMode="auto">
                    <a:xfrm>
                      <a:off x="0" y="0"/>
                      <a:ext cx="5199474" cy="279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02877" w:rsidRDefault="00102877" w:rsidP="00FC6E83">
      <w:pPr>
        <w:widowControl w:val="0"/>
        <w:autoSpaceDE w:val="0"/>
        <w:autoSpaceDN w:val="0"/>
        <w:adjustRightInd w:val="0"/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Ребята в группе «Ромашка» с помощью альбомов «Цветные дорожки» и «Цветных счётных палочек </w:t>
      </w:r>
      <w:proofErr w:type="spellStart"/>
      <w:r>
        <w:rPr>
          <w:rFonts w:ascii="Times New Roman" w:hAnsi="Times New Roman"/>
          <w:bCs/>
          <w:sz w:val="28"/>
          <w:szCs w:val="28"/>
        </w:rPr>
        <w:t>Кюизенера</w:t>
      </w:r>
      <w:proofErr w:type="spellEnd"/>
      <w:r>
        <w:rPr>
          <w:rFonts w:ascii="Times New Roman" w:hAnsi="Times New Roman"/>
          <w:bCs/>
          <w:sz w:val="28"/>
          <w:szCs w:val="28"/>
        </w:rPr>
        <w:t>» исследуют различие цвета, размера и количества.</w:t>
      </w:r>
    </w:p>
    <w:p w:rsidR="003F5D00" w:rsidRDefault="003F5D00" w:rsidP="00FC6E83">
      <w:pPr>
        <w:widowControl w:val="0"/>
        <w:autoSpaceDE w:val="0"/>
        <w:autoSpaceDN w:val="0"/>
        <w:adjustRightInd w:val="0"/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4067299" cy="3051416"/>
            <wp:effectExtent l="0" t="0" r="0" b="0"/>
            <wp:docPr id="2" name="Рисунок 2" descr="C:\Users\7\Desktop\фото нояб и дек\изображение_viber_2021-11-30_19-13-33-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фото нояб и дек\изображение_viber_2021-11-30_19-13-33-7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192" cy="305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D00" w:rsidRDefault="003F5D00" w:rsidP="00397FDC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Это настоящая исследовательская лаборатория для ребёнка, в которой можно </w:t>
      </w:r>
      <w:proofErr w:type="gramStart"/>
      <w:r>
        <w:rPr>
          <w:rFonts w:ascii="Times New Roman" w:hAnsi="Times New Roman"/>
          <w:bCs/>
          <w:sz w:val="28"/>
          <w:szCs w:val="28"/>
        </w:rPr>
        <w:t>научится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изучать цвет, «один и много», сравнивать предметы по количеству и величин</w:t>
      </w:r>
      <w:r w:rsidR="00397FDC">
        <w:rPr>
          <w:rFonts w:ascii="Times New Roman" w:hAnsi="Times New Roman"/>
          <w:bCs/>
          <w:sz w:val="28"/>
          <w:szCs w:val="28"/>
        </w:rPr>
        <w:t>е, ориентироваться на плоскости</w:t>
      </w:r>
      <w:r>
        <w:rPr>
          <w:rFonts w:ascii="Times New Roman" w:hAnsi="Times New Roman"/>
          <w:bCs/>
          <w:sz w:val="28"/>
          <w:szCs w:val="28"/>
        </w:rPr>
        <w:t>, сделать открытие, что значит «одинаковые», а что такое «разные».</w:t>
      </w:r>
    </w:p>
    <w:p w:rsidR="003F5D00" w:rsidRDefault="003F5D00" w:rsidP="00FC6E83">
      <w:pPr>
        <w:widowControl w:val="0"/>
        <w:autoSpaceDE w:val="0"/>
        <w:autoSpaceDN w:val="0"/>
        <w:adjustRightInd w:val="0"/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4560125" cy="3419625"/>
            <wp:effectExtent l="0" t="0" r="0" b="9525"/>
            <wp:docPr id="3" name="Рисунок 3" descr="C:\Users\7\Desktop\фото нояб и дек\изображение_viber_2021-11-30_19-13-34-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фото нояб и дек\изображение_viber_2021-11-30_19-13-34-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247" cy="342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D00" w:rsidRDefault="003F5D00" w:rsidP="00397FDC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 самое главное, ребёнок может почувствовать себя творцом, «дорисовывать»</w:t>
      </w:r>
      <w:r w:rsidR="00397FDC">
        <w:rPr>
          <w:rFonts w:ascii="Times New Roman" w:hAnsi="Times New Roman"/>
          <w:bCs/>
          <w:sz w:val="28"/>
          <w:szCs w:val="28"/>
        </w:rPr>
        <w:t xml:space="preserve"> картины художника (</w:t>
      </w:r>
      <w:r w:rsidR="0051433B">
        <w:rPr>
          <w:rFonts w:ascii="Times New Roman" w:hAnsi="Times New Roman"/>
          <w:bCs/>
          <w:sz w:val="28"/>
          <w:szCs w:val="28"/>
        </w:rPr>
        <w:t>нужно просто выбирать палочки по цвету и накладывать их на изображение), и тогда картина оживёт.</w:t>
      </w:r>
    </w:p>
    <w:p w:rsidR="0051433B" w:rsidRDefault="00FC6E83" w:rsidP="00FC6E83">
      <w:pPr>
        <w:widowControl w:val="0"/>
        <w:autoSpaceDE w:val="0"/>
        <w:autoSpaceDN w:val="0"/>
        <w:adjustRightInd w:val="0"/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4381995" cy="2401333"/>
            <wp:effectExtent l="0" t="0" r="0" b="0"/>
            <wp:docPr id="7" name="Рисунок 7" descr="C:\Users\7\Desktop\фото нояб и дек\изображение_viber_2021-11-30_19-13-32-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фото нояб и дек\изображение_viber_2021-11-30_19-13-32-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6924"/>
                    <a:stretch/>
                  </pic:blipFill>
                  <pic:spPr bwMode="auto">
                    <a:xfrm>
                      <a:off x="0" y="0"/>
                      <a:ext cx="4384034" cy="24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433B" w:rsidRDefault="0051433B" w:rsidP="00FC6E83">
      <w:pPr>
        <w:widowControl w:val="0"/>
        <w:autoSpaceDE w:val="0"/>
        <w:autoSpaceDN w:val="0"/>
        <w:adjustRightInd w:val="0"/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t xml:space="preserve">Ребятам очень нравится заниматся с </w:t>
      </w:r>
      <w:r>
        <w:rPr>
          <w:rFonts w:ascii="Times New Roman" w:hAnsi="Times New Roman"/>
          <w:bCs/>
          <w:sz w:val="28"/>
          <w:szCs w:val="28"/>
        </w:rPr>
        <w:t xml:space="preserve">«Цветными счётными палочками </w:t>
      </w:r>
      <w:proofErr w:type="spellStart"/>
      <w:r>
        <w:rPr>
          <w:rFonts w:ascii="Times New Roman" w:hAnsi="Times New Roman"/>
          <w:bCs/>
          <w:sz w:val="28"/>
          <w:szCs w:val="28"/>
        </w:rPr>
        <w:t>Кюизенера</w:t>
      </w:r>
      <w:proofErr w:type="spellEnd"/>
      <w:r>
        <w:rPr>
          <w:rFonts w:ascii="Times New Roman" w:hAnsi="Times New Roman"/>
          <w:bCs/>
          <w:sz w:val="28"/>
          <w:szCs w:val="28"/>
        </w:rPr>
        <w:t>» в альбомах «Волшебные палочки».</w:t>
      </w:r>
      <w:r w:rsidRPr="0051433B">
        <w:rPr>
          <w:rFonts w:ascii="Times New Roman" w:hAnsi="Times New Roman"/>
          <w:bCs/>
          <w:noProof/>
          <w:sz w:val="28"/>
          <w:szCs w:val="28"/>
        </w:rPr>
        <w:t xml:space="preserve"> </w:t>
      </w:r>
    </w:p>
    <w:p w:rsidR="0051433B" w:rsidRDefault="0051433B" w:rsidP="00FC6E83">
      <w:pPr>
        <w:widowControl w:val="0"/>
        <w:autoSpaceDE w:val="0"/>
        <w:autoSpaceDN w:val="0"/>
        <w:adjustRightInd w:val="0"/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4298868" cy="3223748"/>
            <wp:effectExtent l="0" t="0" r="6985" b="0"/>
            <wp:docPr id="6" name="Рисунок 6" descr="C:\Users\7\Desktop\фото нояб и дек\изображение_viber_2021-11-30_19-13-35-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esktop\фото нояб и дек\изображение_viber_2021-11-30_19-13-35-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68" cy="322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3B" w:rsidRPr="0051433B" w:rsidRDefault="0051433B" w:rsidP="0051433B">
      <w:pPr>
        <w:spacing w:after="0"/>
        <w:ind w:firstLine="3969"/>
        <w:rPr>
          <w:rFonts w:ascii="Times New Roman" w:eastAsia="Calibri" w:hAnsi="Times New Roman"/>
          <w:sz w:val="28"/>
          <w:szCs w:val="28"/>
          <w:lang w:eastAsia="en-US"/>
        </w:rPr>
      </w:pPr>
      <w:r w:rsidRPr="0051433B">
        <w:rPr>
          <w:rFonts w:ascii="Times New Roman" w:eastAsia="Calibri" w:hAnsi="Times New Roman"/>
          <w:sz w:val="28"/>
          <w:szCs w:val="28"/>
          <w:lang w:eastAsia="en-US"/>
        </w:rPr>
        <w:t xml:space="preserve">Информацию подготовила </w:t>
      </w:r>
    </w:p>
    <w:p w:rsidR="0051433B" w:rsidRPr="0051433B" w:rsidRDefault="0051433B" w:rsidP="0051433B">
      <w:pPr>
        <w:spacing w:after="0"/>
        <w:ind w:firstLine="3969"/>
        <w:rPr>
          <w:rFonts w:ascii="Times New Roman" w:eastAsia="Calibri" w:hAnsi="Times New Roman"/>
          <w:sz w:val="28"/>
          <w:szCs w:val="28"/>
          <w:lang w:eastAsia="en-US"/>
        </w:rPr>
      </w:pPr>
      <w:r w:rsidRPr="0051433B">
        <w:rPr>
          <w:rFonts w:ascii="Times New Roman" w:eastAsia="Calibri" w:hAnsi="Times New Roman"/>
          <w:sz w:val="28"/>
          <w:szCs w:val="28"/>
          <w:lang w:eastAsia="en-US"/>
        </w:rPr>
        <w:t xml:space="preserve">воспитатель МА ДОУ детский сад </w:t>
      </w:r>
    </w:p>
    <w:p w:rsidR="0051433B" w:rsidRPr="0051433B" w:rsidRDefault="0051433B" w:rsidP="0051433B">
      <w:pPr>
        <w:spacing w:after="0"/>
        <w:ind w:firstLine="3969"/>
        <w:rPr>
          <w:rFonts w:ascii="Times New Roman" w:eastAsia="Calibri" w:hAnsi="Times New Roman"/>
          <w:sz w:val="28"/>
          <w:szCs w:val="28"/>
          <w:lang w:eastAsia="en-US"/>
        </w:rPr>
      </w:pPr>
      <w:r w:rsidRPr="0051433B">
        <w:rPr>
          <w:rFonts w:ascii="Times New Roman" w:eastAsia="Calibri" w:hAnsi="Times New Roman"/>
          <w:sz w:val="28"/>
          <w:szCs w:val="28"/>
          <w:lang w:eastAsia="en-US"/>
        </w:rPr>
        <w:t>«</w:t>
      </w:r>
      <w:proofErr w:type="spellStart"/>
      <w:r w:rsidRPr="0051433B">
        <w:rPr>
          <w:rFonts w:ascii="Times New Roman" w:eastAsia="Calibri" w:hAnsi="Times New Roman"/>
          <w:sz w:val="28"/>
          <w:szCs w:val="28"/>
          <w:lang w:eastAsia="en-US"/>
        </w:rPr>
        <w:t>Сибирячок</w:t>
      </w:r>
      <w:proofErr w:type="spellEnd"/>
      <w:r w:rsidRPr="0051433B">
        <w:rPr>
          <w:rFonts w:ascii="Times New Roman" w:eastAsia="Calibri" w:hAnsi="Times New Roman"/>
          <w:sz w:val="28"/>
          <w:szCs w:val="28"/>
          <w:lang w:eastAsia="en-US"/>
        </w:rPr>
        <w:t xml:space="preserve">» корпус №1                  </w:t>
      </w:r>
    </w:p>
    <w:p w:rsidR="0051433B" w:rsidRPr="0051433B" w:rsidRDefault="0051433B" w:rsidP="0051433B">
      <w:pPr>
        <w:spacing w:after="0"/>
        <w:ind w:firstLine="3969"/>
        <w:rPr>
          <w:rFonts w:ascii="Times New Roman" w:eastAsia="Calibri" w:hAnsi="Times New Roman"/>
          <w:sz w:val="28"/>
          <w:szCs w:val="28"/>
          <w:lang w:eastAsia="en-US"/>
        </w:rPr>
      </w:pPr>
      <w:proofErr w:type="spellStart"/>
      <w:r w:rsidRPr="0051433B">
        <w:rPr>
          <w:rFonts w:ascii="Times New Roman" w:eastAsia="Calibri" w:hAnsi="Times New Roman"/>
          <w:sz w:val="28"/>
          <w:szCs w:val="28"/>
          <w:lang w:eastAsia="en-US"/>
        </w:rPr>
        <w:t>Полупан</w:t>
      </w:r>
      <w:proofErr w:type="spellEnd"/>
      <w:r w:rsidRPr="0051433B">
        <w:rPr>
          <w:rFonts w:ascii="Times New Roman" w:eastAsia="Calibri" w:hAnsi="Times New Roman"/>
          <w:sz w:val="28"/>
          <w:szCs w:val="28"/>
          <w:lang w:eastAsia="en-US"/>
        </w:rPr>
        <w:t xml:space="preserve"> Елена Андреевна</w:t>
      </w:r>
    </w:p>
    <w:p w:rsidR="0051433B" w:rsidRDefault="0051433B" w:rsidP="00311C6C">
      <w:pPr>
        <w:widowControl w:val="0"/>
        <w:autoSpaceDE w:val="0"/>
        <w:autoSpaceDN w:val="0"/>
        <w:adjustRightInd w:val="0"/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</w:p>
    <w:p w:rsidR="00102877" w:rsidRPr="002C587C" w:rsidRDefault="00102877" w:rsidP="00311C6C">
      <w:pPr>
        <w:widowControl w:val="0"/>
        <w:autoSpaceDE w:val="0"/>
        <w:autoSpaceDN w:val="0"/>
        <w:adjustRightInd w:val="0"/>
        <w:spacing w:line="360" w:lineRule="auto"/>
        <w:ind w:firstLine="720"/>
        <w:rPr>
          <w:rFonts w:ascii="Times New Roman" w:hAnsi="Times New Roman"/>
          <w:bCs/>
          <w:sz w:val="28"/>
          <w:szCs w:val="28"/>
        </w:rPr>
      </w:pPr>
    </w:p>
    <w:p w:rsidR="00E46D81" w:rsidRDefault="00E46D81"/>
    <w:sectPr w:rsidR="00E46D81" w:rsidSect="00FC6E83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2F2138"/>
    <w:rsid w:val="00102877"/>
    <w:rsid w:val="002F2138"/>
    <w:rsid w:val="00311C6C"/>
    <w:rsid w:val="00397FDC"/>
    <w:rsid w:val="003F5D00"/>
    <w:rsid w:val="0051433B"/>
    <w:rsid w:val="00976980"/>
    <w:rsid w:val="00E46D81"/>
    <w:rsid w:val="00FC6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C6C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D0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C6C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D0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Пользователь</cp:lastModifiedBy>
  <cp:revision>4</cp:revision>
  <dcterms:created xsi:type="dcterms:W3CDTF">2021-12-03T08:24:00Z</dcterms:created>
  <dcterms:modified xsi:type="dcterms:W3CDTF">2021-12-07T18:01:00Z</dcterms:modified>
</cp:coreProperties>
</file>