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A3" w:rsidRDefault="004408A3">
      <w:pPr>
        <w:rPr>
          <w:sz w:val="24"/>
          <w:szCs w:val="24"/>
        </w:rPr>
      </w:pPr>
    </w:p>
    <w:p w:rsidR="004408A3" w:rsidRDefault="004408A3" w:rsidP="0044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«Осторожно – открытое окно и </w:t>
      </w:r>
      <w:r w:rsidR="00632382">
        <w:rPr>
          <w:rFonts w:ascii="Times New Roman" w:hAnsi="Times New Roman" w:cs="Times New Roman"/>
          <w:b/>
          <w:sz w:val="24"/>
          <w:szCs w:val="24"/>
        </w:rPr>
        <w:t xml:space="preserve">маленькие </w:t>
      </w:r>
      <w:r>
        <w:rPr>
          <w:rFonts w:ascii="Times New Roman" w:hAnsi="Times New Roman" w:cs="Times New Roman"/>
          <w:b/>
          <w:sz w:val="24"/>
          <w:szCs w:val="24"/>
        </w:rPr>
        <w:t>дети!».</w:t>
      </w:r>
    </w:p>
    <w:p w:rsidR="004408A3" w:rsidRDefault="004408A3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летние месяцы во многих городах России учащаются случаи, когда маленькие дети выпадают из открытых окон многоэтажных домов.</w:t>
      </w:r>
    </w:p>
    <w:p w:rsidR="004408A3" w:rsidRDefault="004408A3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подавляющее большинство падений обусловлено рядом обстоятельств:</w:t>
      </w:r>
    </w:p>
    <w:p w:rsidR="004408A3" w:rsidRDefault="004408A3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временной утратой контроля взрослыми над поведением детей, вызванной бытовыми потребностями в семьи;</w:t>
      </w:r>
    </w:p>
    <w:p w:rsidR="004408A3" w:rsidRDefault="004408A3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рассеяностью родных и близких, забывающих закрывать окна на период их отсутствия;</w:t>
      </w:r>
    </w:p>
    <w:p w:rsidR="004408A3" w:rsidRDefault="004408A3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неправильной расстановкой мебели в квартирах, дающей возможность детям самостоятельно забираться на подоконники;</w:t>
      </w:r>
    </w:p>
    <w:p w:rsidR="004408A3" w:rsidRDefault="004408A3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на окнах противомоскитных сеток, создающих мнимую иллюзию закрытого окна.</w:t>
      </w:r>
    </w:p>
    <w:p w:rsidR="00DC00F9" w:rsidRDefault="004408A3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противомоскитных сеток на окнах ошибочно воспринимается родителями как безопасное обстоятельство, средство, способное воспрепятствовать п</w:t>
      </w:r>
      <w:r w:rsidR="00553DBF">
        <w:rPr>
          <w:rFonts w:ascii="Times New Roman" w:hAnsi="Times New Roman" w:cs="Times New Roman"/>
          <w:sz w:val="24"/>
          <w:szCs w:val="24"/>
        </w:rPr>
        <w:t>адению детей на улицу. Родители забывают или не знают</w:t>
      </w:r>
      <w:r>
        <w:rPr>
          <w:rFonts w:ascii="Times New Roman" w:hAnsi="Times New Roman" w:cs="Times New Roman"/>
          <w:sz w:val="24"/>
          <w:szCs w:val="24"/>
        </w:rPr>
        <w:t>, что противомоскитные сетки рассчитаны исключительно на тополиный пух и комаров, но не на детей.</w:t>
      </w:r>
      <w:r w:rsidR="00DC00F9">
        <w:rPr>
          <w:rFonts w:ascii="Times New Roman" w:hAnsi="Times New Roman" w:cs="Times New Roman"/>
          <w:sz w:val="24"/>
          <w:szCs w:val="24"/>
        </w:rPr>
        <w:t xml:space="preserve"> Сетка обманывает детей, создавая иллюзию закрытого окна.  Дети имеют склонность опираться на нее лбом, разглядывая через мелкую сеточку происходящее на улице. При постоянном давлении на сетку, она выпадает, и ребенок оказывается за окном.</w:t>
      </w:r>
    </w:p>
    <w:p w:rsidR="004408A3" w:rsidRDefault="00DC00F9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основные правила, соблюдение которых поможет сохранить жизнь и здоровье детей:</w:t>
      </w:r>
    </w:p>
    <w:p w:rsidR="00DC00F9" w:rsidRDefault="00DC00F9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DC00F9" w:rsidRDefault="00DC00F9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DC00F9" w:rsidRDefault="00DC00F9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рамами, закройте окно на шпингалеты и снизу, и сверху (не пренебрегайте верхним шпингалетом,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довольно легко открыть) и откройте форточку;</w:t>
      </w:r>
    </w:p>
    <w:p w:rsidR="00DC00F9" w:rsidRDefault="00DC00F9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DC00F9" w:rsidRDefault="00DC00F9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нельзя надеяться на режим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микропроветривание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металлопластиковых окнах – из этого режима окно легко открыть, даже случайно дернув за ручку;</w:t>
      </w:r>
    </w:p>
    <w:p w:rsidR="00DC00F9" w:rsidRDefault="00DC00F9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пренебрегайте средствами детской защиты на о</w:t>
      </w:r>
      <w:r w:rsidR="004A7A0F">
        <w:rPr>
          <w:rFonts w:ascii="Times New Roman" w:hAnsi="Times New Roman" w:cs="Times New Roman"/>
          <w:sz w:val="24"/>
          <w:szCs w:val="24"/>
        </w:rPr>
        <w:t>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4A7A0F" w:rsidRDefault="004A7A0F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4A7A0F" w:rsidRDefault="004A7A0F" w:rsidP="0044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объясняйте ребенку опасность открытого окна из-за возможного падения.</w:t>
      </w:r>
    </w:p>
    <w:p w:rsidR="004408A3" w:rsidRPr="004408A3" w:rsidRDefault="004A7A0F" w:rsidP="004A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родители, что только бдительное отношение к своим собственным детям с вашей стороны поможет избежать беды!</w:t>
      </w:r>
    </w:p>
    <w:p w:rsidR="00632382" w:rsidRDefault="00632382" w:rsidP="00632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Зубкова Лилия Олеговна, </w:t>
      </w:r>
    </w:p>
    <w:p w:rsidR="00632382" w:rsidRDefault="00632382" w:rsidP="00632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АР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408A3" w:rsidRDefault="00632382" w:rsidP="00632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корпус №3, воспитатель</w:t>
      </w:r>
    </w:p>
    <w:p w:rsidR="00632382" w:rsidRPr="00632382" w:rsidRDefault="00632382" w:rsidP="0063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9AB3D" wp14:editId="135AF8D0">
            <wp:extent cx="6296024" cy="2219325"/>
            <wp:effectExtent l="0" t="0" r="0" b="0"/>
            <wp:docPr id="1" name="Рисунок 0" descr="iQP3F1Y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P3F1YJ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22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382" w:rsidRPr="00632382" w:rsidSect="00553DB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7B0"/>
    <w:rsid w:val="002C67B0"/>
    <w:rsid w:val="004408A3"/>
    <w:rsid w:val="004A7A0F"/>
    <w:rsid w:val="00553DBF"/>
    <w:rsid w:val="00632382"/>
    <w:rsid w:val="00B145B3"/>
    <w:rsid w:val="00DC00F9"/>
    <w:rsid w:val="00FC3B46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5B3"/>
  </w:style>
  <w:style w:type="paragraph" w:styleId="a3">
    <w:name w:val="Balloon Text"/>
    <w:basedOn w:val="a"/>
    <w:link w:val="a4"/>
    <w:uiPriority w:val="99"/>
    <w:semiHidden/>
    <w:unhideWhenUsed/>
    <w:rsid w:val="0063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2019-08-22T15:56:00Z</dcterms:created>
  <dcterms:modified xsi:type="dcterms:W3CDTF">2019-08-23T14:39:00Z</dcterms:modified>
</cp:coreProperties>
</file>