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4C" w:rsidRDefault="00182A4C" w:rsidP="00A40BEA">
      <w:pPr>
        <w:pStyle w:val="a3"/>
        <w:spacing w:before="0" w:beforeAutospacing="0" w:after="0" w:afterAutospacing="0"/>
        <w:jc w:val="center"/>
        <w:rPr>
          <w:rFonts w:eastAsia="Lucida Sans Unicode"/>
          <w:color w:val="000000"/>
          <w:kern w:val="24"/>
          <w:sz w:val="28"/>
          <w:szCs w:val="28"/>
        </w:rPr>
      </w:pPr>
      <w:r w:rsidRPr="00182A4C">
        <w:rPr>
          <w:rFonts w:eastAsia="Lucida Sans Unicode"/>
          <w:color w:val="000000"/>
          <w:kern w:val="24"/>
          <w:sz w:val="28"/>
          <w:szCs w:val="28"/>
        </w:rPr>
        <w:t>Муниципальное дошкольное образовательное учреждение Абатского района детский сад «Сибирячок» корпус№1</w:t>
      </w:r>
    </w:p>
    <w:p w:rsidR="00182A4C" w:rsidRDefault="00182A4C" w:rsidP="00A40BEA">
      <w:pPr>
        <w:pStyle w:val="a3"/>
        <w:spacing w:before="0" w:beforeAutospacing="0" w:after="0" w:afterAutospacing="0"/>
        <w:jc w:val="center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A40BEA" w:rsidRDefault="00A40BEA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rFonts w:eastAsia="Lucida Sans Unicode"/>
          <w:color w:val="000000"/>
          <w:kern w:val="24"/>
          <w:sz w:val="28"/>
          <w:szCs w:val="28"/>
        </w:rPr>
      </w:pPr>
    </w:p>
    <w:p w:rsidR="00182A4C" w:rsidRPr="00182A4C" w:rsidRDefault="00182A4C" w:rsidP="00182A4C">
      <w:pPr>
        <w:pStyle w:val="a3"/>
        <w:overflowPunct w:val="0"/>
        <w:spacing w:before="0" w:beforeAutospacing="0" w:after="0" w:afterAutospacing="0" w:line="194" w:lineRule="auto"/>
        <w:jc w:val="center"/>
        <w:textAlignment w:val="baseline"/>
      </w:pPr>
      <w:r w:rsidRPr="00182A4C">
        <w:rPr>
          <w:rFonts w:eastAsia="Lucida Sans Unicode"/>
          <w:b/>
          <w:bCs/>
          <w:kern w:val="24"/>
          <w:sz w:val="56"/>
          <w:szCs w:val="56"/>
        </w:rPr>
        <w:t>Мастер-класс</w:t>
      </w:r>
    </w:p>
    <w:p w:rsidR="00182A4C" w:rsidRPr="00182A4C" w:rsidRDefault="00182A4C" w:rsidP="00182A4C">
      <w:pPr>
        <w:pStyle w:val="a3"/>
        <w:overflowPunct w:val="0"/>
        <w:spacing w:before="0" w:beforeAutospacing="0" w:after="0" w:afterAutospacing="0" w:line="194" w:lineRule="auto"/>
        <w:jc w:val="center"/>
        <w:textAlignment w:val="baseline"/>
      </w:pPr>
      <w:r w:rsidRPr="00182A4C">
        <w:rPr>
          <w:rFonts w:eastAsia="Lucida Sans Unicode"/>
          <w:b/>
          <w:bCs/>
          <w:kern w:val="24"/>
          <w:sz w:val="56"/>
          <w:szCs w:val="56"/>
        </w:rPr>
        <w:t>«Как я работаю с блокам</w:t>
      </w:r>
      <w:r w:rsidR="009C0C3D">
        <w:rPr>
          <w:rFonts w:eastAsia="Lucida Sans Unicode"/>
          <w:b/>
          <w:bCs/>
          <w:kern w:val="24"/>
          <w:sz w:val="56"/>
          <w:szCs w:val="56"/>
        </w:rPr>
        <w:t xml:space="preserve">и </w:t>
      </w:r>
      <w:proofErr w:type="spellStart"/>
      <w:r w:rsidR="009C0C3D">
        <w:rPr>
          <w:rFonts w:eastAsia="Lucida Sans Unicode"/>
          <w:b/>
          <w:bCs/>
          <w:kern w:val="24"/>
          <w:sz w:val="56"/>
          <w:szCs w:val="56"/>
        </w:rPr>
        <w:t>Дьенеша</w:t>
      </w:r>
      <w:proofErr w:type="spellEnd"/>
      <w:r w:rsidR="009C0C3D">
        <w:rPr>
          <w:rFonts w:eastAsia="Lucida Sans Unicode"/>
          <w:b/>
          <w:bCs/>
          <w:kern w:val="24"/>
          <w:sz w:val="56"/>
          <w:szCs w:val="56"/>
        </w:rPr>
        <w:t xml:space="preserve">, счётными палочками </w:t>
      </w:r>
      <w:proofErr w:type="spellStart"/>
      <w:r w:rsidR="009C0C3D">
        <w:rPr>
          <w:rFonts w:eastAsia="Lucida Sans Unicode"/>
          <w:b/>
          <w:bCs/>
          <w:kern w:val="24"/>
          <w:sz w:val="56"/>
          <w:szCs w:val="56"/>
        </w:rPr>
        <w:t>Кю</w:t>
      </w:r>
      <w:r w:rsidR="00A40BEA">
        <w:rPr>
          <w:rFonts w:eastAsia="Lucida Sans Unicode"/>
          <w:b/>
          <w:bCs/>
          <w:kern w:val="24"/>
          <w:sz w:val="56"/>
          <w:szCs w:val="56"/>
        </w:rPr>
        <w:t>зенера</w:t>
      </w:r>
      <w:proofErr w:type="spellEnd"/>
      <w:r w:rsidR="00A40BEA">
        <w:rPr>
          <w:rFonts w:eastAsia="Lucida Sans Unicode"/>
          <w:b/>
          <w:bCs/>
          <w:kern w:val="24"/>
          <w:sz w:val="56"/>
          <w:szCs w:val="56"/>
        </w:rPr>
        <w:t xml:space="preserve"> и кубиками Никити</w:t>
      </w:r>
      <w:r w:rsidR="008724C4">
        <w:rPr>
          <w:rFonts w:eastAsia="Lucida Sans Unicode"/>
          <w:b/>
          <w:bCs/>
          <w:kern w:val="24"/>
          <w:sz w:val="56"/>
          <w:szCs w:val="56"/>
        </w:rPr>
        <w:t>н</w:t>
      </w:r>
      <w:r w:rsidR="00A40BEA">
        <w:rPr>
          <w:rFonts w:eastAsia="Lucida Sans Unicode"/>
          <w:b/>
          <w:bCs/>
          <w:kern w:val="24"/>
          <w:sz w:val="56"/>
          <w:szCs w:val="56"/>
        </w:rPr>
        <w:t>а</w:t>
      </w:r>
      <w:r w:rsidRPr="00182A4C">
        <w:rPr>
          <w:rFonts w:eastAsia="Lucida Sans Unicode"/>
          <w:b/>
          <w:bCs/>
          <w:kern w:val="24"/>
          <w:sz w:val="56"/>
          <w:szCs w:val="56"/>
        </w:rPr>
        <w:t>»</w:t>
      </w: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Default="00182A4C" w:rsidP="00182A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2A4C" w:rsidRPr="00182A4C" w:rsidRDefault="00182A4C" w:rsidP="00182A4C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Fonts w:eastAsia="Lucida Sans Unicode"/>
          <w:color w:val="000000"/>
          <w:kern w:val="24"/>
          <w:sz w:val="32"/>
          <w:szCs w:val="32"/>
        </w:rPr>
        <w:t xml:space="preserve">                                                                      </w:t>
      </w:r>
      <w:r w:rsidRPr="00182A4C">
        <w:rPr>
          <w:rFonts w:eastAsia="Lucida Sans Unicode"/>
          <w:color w:val="000000"/>
          <w:kern w:val="24"/>
          <w:sz w:val="32"/>
          <w:szCs w:val="32"/>
        </w:rPr>
        <w:t>Воспитатель</w:t>
      </w:r>
      <w:r w:rsidR="00A40BEA" w:rsidRPr="00182A4C">
        <w:rPr>
          <w:rFonts w:eastAsia="Lucida Sans Unicode"/>
          <w:color w:val="000000"/>
          <w:kern w:val="24"/>
          <w:sz w:val="32"/>
          <w:szCs w:val="32"/>
        </w:rPr>
        <w:t>:</w:t>
      </w:r>
    </w:p>
    <w:p w:rsidR="00182A4C" w:rsidRDefault="00182A4C" w:rsidP="00182A4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182A4C">
        <w:rPr>
          <w:rFonts w:eastAsia="Lucida Sans Unicode"/>
          <w:color w:val="000000"/>
          <w:kern w:val="24"/>
          <w:sz w:val="32"/>
          <w:szCs w:val="32"/>
        </w:rPr>
        <w:t>Болдырева Вера Фёдоровна</w:t>
      </w:r>
    </w:p>
    <w:p w:rsidR="00CF7DB5" w:rsidRPr="00182A4C" w:rsidRDefault="00CF7DB5" w:rsidP="00A40BE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bookmarkStart w:id="0" w:name="_GoBack"/>
      <w:bookmarkEnd w:id="0"/>
      <w:r w:rsidRPr="009C0C3D">
        <w:rPr>
          <w:b/>
          <w:sz w:val="28"/>
          <w:szCs w:val="28"/>
        </w:rPr>
        <w:lastRenderedPageBreak/>
        <w:t>Цели и задачи:</w:t>
      </w:r>
      <w:r w:rsidRPr="00A40BEA">
        <w:rPr>
          <w:color w:val="000000"/>
          <w:sz w:val="28"/>
          <w:szCs w:val="28"/>
        </w:rPr>
        <w:t xml:space="preserve"> </w:t>
      </w:r>
      <w:r w:rsidRPr="000E3307">
        <w:rPr>
          <w:color w:val="000000"/>
          <w:sz w:val="28"/>
          <w:szCs w:val="28"/>
        </w:rPr>
        <w:t xml:space="preserve">познакомить педагогов с игровыми технологиями «Логические блоки </w:t>
      </w:r>
      <w:proofErr w:type="spellStart"/>
      <w:r w:rsidRPr="000E3307">
        <w:rPr>
          <w:color w:val="000000"/>
          <w:sz w:val="28"/>
          <w:szCs w:val="28"/>
        </w:rPr>
        <w:t>Дьенеша</w:t>
      </w:r>
      <w:proofErr w:type="spellEnd"/>
      <w:r w:rsidRPr="000E3307">
        <w:rPr>
          <w:color w:val="000000"/>
          <w:sz w:val="28"/>
          <w:szCs w:val="28"/>
        </w:rPr>
        <w:t xml:space="preserve">», «Счётные палочки </w:t>
      </w:r>
      <w:proofErr w:type="spellStart"/>
      <w:r w:rsidRPr="000E3307">
        <w:rPr>
          <w:color w:val="000000"/>
          <w:sz w:val="28"/>
          <w:szCs w:val="28"/>
        </w:rPr>
        <w:t>Кюзенера</w:t>
      </w:r>
      <w:proofErr w:type="spellEnd"/>
      <w:r w:rsidRPr="000E3307">
        <w:rPr>
          <w:color w:val="000000"/>
          <w:sz w:val="28"/>
          <w:szCs w:val="28"/>
        </w:rPr>
        <w:t>», «Кубики Никитина»; вызвать желание применить технологии в своей работе с детьми.</w:t>
      </w:r>
    </w:p>
    <w:p w:rsidR="00CF7DB5" w:rsidRPr="000E3307" w:rsidRDefault="00CF7DB5" w:rsidP="00A40BEA">
      <w:pPr>
        <w:jc w:val="both"/>
        <w:rPr>
          <w:rFonts w:ascii="Times New Roman" w:hAnsi="Times New Roman" w:cs="Times New Roman"/>
          <w:sz w:val="28"/>
          <w:szCs w:val="28"/>
        </w:rPr>
      </w:pPr>
      <w:r w:rsidRPr="000E3307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Оборудование и материал</w:t>
      </w:r>
      <w:r w:rsidRPr="000E3307">
        <w:rPr>
          <w:rFonts w:ascii="Times New Roman" w:hAnsi="Times New Roman" w:cs="Times New Roman"/>
          <w:color w:val="000000"/>
          <w:sz w:val="28"/>
          <w:szCs w:val="28"/>
        </w:rPr>
        <w:t xml:space="preserve">: презентация «Как я работаю с дидактическими играми «Логические блоки </w:t>
      </w:r>
      <w:proofErr w:type="spellStart"/>
      <w:r w:rsidRPr="000E3307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0E3307">
        <w:rPr>
          <w:rFonts w:ascii="Times New Roman" w:hAnsi="Times New Roman" w:cs="Times New Roman"/>
          <w:color w:val="000000"/>
          <w:sz w:val="28"/>
          <w:szCs w:val="28"/>
        </w:rPr>
        <w:t xml:space="preserve">», «Счётные палочки </w:t>
      </w:r>
      <w:proofErr w:type="spellStart"/>
      <w:r w:rsidRPr="000E3307">
        <w:rPr>
          <w:rFonts w:ascii="Times New Roman" w:hAnsi="Times New Roman" w:cs="Times New Roman"/>
          <w:color w:val="000000"/>
          <w:sz w:val="28"/>
          <w:szCs w:val="28"/>
        </w:rPr>
        <w:t>Кюзенера</w:t>
      </w:r>
      <w:proofErr w:type="spellEnd"/>
      <w:r w:rsidRPr="000E3307">
        <w:rPr>
          <w:rFonts w:ascii="Times New Roman" w:hAnsi="Times New Roman" w:cs="Times New Roman"/>
          <w:color w:val="000000"/>
          <w:sz w:val="28"/>
          <w:szCs w:val="28"/>
        </w:rPr>
        <w:t xml:space="preserve">», «Кубики Никитина» с детьми младшего дошкольного возраста»; </w:t>
      </w:r>
      <w:proofErr w:type="spellStart"/>
      <w:r w:rsidRPr="000E3307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0E3307">
        <w:rPr>
          <w:rFonts w:ascii="Times New Roman" w:hAnsi="Times New Roman" w:cs="Times New Roman"/>
          <w:color w:val="000000"/>
          <w:sz w:val="28"/>
          <w:szCs w:val="28"/>
        </w:rPr>
        <w:t xml:space="preserve"> – игровое пособие «Логические блоки Дьенеша»; альбомы: «Блоки Дьенеша для малышей. Маленькие логики», «Блоки Дьенеша для малышей. Маленькие логики-2», «Блоки Дьенеша для самых маленьких», «Блоки Дьенеша для самых маленьких – 2», Счётные палочки </w:t>
      </w:r>
      <w:proofErr w:type="spellStart"/>
      <w:r w:rsidRPr="000E3307">
        <w:rPr>
          <w:rFonts w:ascii="Times New Roman" w:hAnsi="Times New Roman" w:cs="Times New Roman"/>
          <w:color w:val="000000"/>
          <w:sz w:val="28"/>
          <w:szCs w:val="28"/>
        </w:rPr>
        <w:t>Кюзенера</w:t>
      </w:r>
      <w:proofErr w:type="spellEnd"/>
      <w:r w:rsidRPr="000E3307">
        <w:rPr>
          <w:rFonts w:ascii="Times New Roman" w:hAnsi="Times New Roman" w:cs="Times New Roman"/>
          <w:color w:val="000000"/>
          <w:sz w:val="28"/>
          <w:szCs w:val="28"/>
        </w:rPr>
        <w:t xml:space="preserve">, альбомы </w:t>
      </w:r>
      <w:r w:rsidRPr="000E3307">
        <w:rPr>
          <w:rFonts w:ascii="Times New Roman" w:hAnsi="Times New Roman" w:cs="Times New Roman"/>
          <w:sz w:val="28"/>
          <w:szCs w:val="28"/>
        </w:rPr>
        <w:t>«Разноцветные дорожки», ««Дом с колокольчиком</w:t>
      </w:r>
      <w:r w:rsidR="000E3307" w:rsidRPr="000E3307">
        <w:rPr>
          <w:rFonts w:ascii="Times New Roman" w:hAnsi="Times New Roman" w:cs="Times New Roman"/>
          <w:sz w:val="28"/>
          <w:szCs w:val="28"/>
        </w:rPr>
        <w:t>»,</w:t>
      </w:r>
      <w:r w:rsidRPr="000E3307">
        <w:rPr>
          <w:rFonts w:ascii="Times New Roman" w:hAnsi="Times New Roman" w:cs="Times New Roman"/>
          <w:sz w:val="28"/>
          <w:szCs w:val="28"/>
        </w:rPr>
        <w:t xml:space="preserve"> Кубики Никитина «Сложи узор» </w:t>
      </w:r>
      <w:r w:rsidR="000E3307" w:rsidRPr="000E3307">
        <w:rPr>
          <w:rFonts w:ascii="Times New Roman" w:hAnsi="Times New Roman" w:cs="Times New Roman"/>
          <w:sz w:val="28"/>
          <w:szCs w:val="28"/>
        </w:rPr>
        <w:t>альбом</w:t>
      </w:r>
      <w:r w:rsidR="000E3307" w:rsidRPr="000E330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«Чудо кубики» для детей 2-5 лет</w:t>
      </w:r>
    </w:p>
    <w:p w:rsidR="00CF7DB5" w:rsidRPr="000E3307" w:rsidRDefault="000E3307" w:rsidP="00A40BEA">
      <w:pPr>
        <w:jc w:val="both"/>
        <w:rPr>
          <w:rFonts w:ascii="Times New Roman" w:hAnsi="Times New Roman" w:cs="Times New Roman"/>
          <w:sz w:val="28"/>
          <w:szCs w:val="28"/>
        </w:rPr>
      </w:pPr>
      <w:r w:rsidRPr="000E3307">
        <w:rPr>
          <w:rFonts w:ascii="Times New Roman" w:hAnsi="Times New Roman" w:cs="Times New Roman"/>
          <w:sz w:val="28"/>
          <w:szCs w:val="28"/>
        </w:rPr>
        <w:t>Участники: Педагоги</w:t>
      </w:r>
    </w:p>
    <w:p w:rsidR="00CF7DB5" w:rsidRPr="000E3307" w:rsidRDefault="00CF7DB5" w:rsidP="00A40BEA">
      <w:pPr>
        <w:jc w:val="both"/>
        <w:rPr>
          <w:rFonts w:ascii="Times New Roman" w:hAnsi="Times New Roman" w:cs="Times New Roman"/>
          <w:sz w:val="28"/>
          <w:szCs w:val="28"/>
        </w:rPr>
      </w:pPr>
      <w:r w:rsidRPr="000E330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E3307" w:rsidRPr="000E3307">
        <w:rPr>
          <w:rFonts w:ascii="Times New Roman" w:hAnsi="Times New Roman" w:cs="Times New Roman"/>
          <w:sz w:val="28"/>
          <w:szCs w:val="28"/>
        </w:rPr>
        <w:t>проведения:</w:t>
      </w:r>
      <w:r w:rsidRPr="000E3307">
        <w:rPr>
          <w:rFonts w:ascii="Times New Roman" w:hAnsi="Times New Roman" w:cs="Times New Roman"/>
          <w:sz w:val="28"/>
          <w:szCs w:val="28"/>
        </w:rPr>
        <w:t xml:space="preserve"> Мастер-класс</w:t>
      </w:r>
    </w:p>
    <w:p w:rsidR="006F7CAA" w:rsidRPr="004761A5" w:rsidRDefault="004761A5" w:rsidP="00A40BEA">
      <w:pPr>
        <w:jc w:val="both"/>
        <w:rPr>
          <w:rFonts w:ascii="Times New Roman" w:hAnsi="Times New Roman" w:cs="Times New Roman"/>
          <w:sz w:val="28"/>
          <w:szCs w:val="28"/>
        </w:rPr>
      </w:pPr>
      <w:r w:rsidRPr="004761A5"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</w:p>
    <w:p w:rsidR="004761A5" w:rsidRPr="004761A5" w:rsidRDefault="004761A5" w:rsidP="00A40B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1A5">
        <w:rPr>
          <w:rFonts w:ascii="Times New Roman" w:hAnsi="Times New Roman" w:cs="Times New Roman"/>
          <w:color w:val="000000"/>
          <w:sz w:val="28"/>
          <w:szCs w:val="28"/>
        </w:rPr>
        <w:t xml:space="preserve">Я рада приветствовать вас на моём мастер-классе и хочу вам рассказать о игровых технологиях: логических блоках </w:t>
      </w:r>
      <w:proofErr w:type="spellStart"/>
      <w:r w:rsidRPr="004761A5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4761A5">
        <w:rPr>
          <w:rFonts w:ascii="Times New Roman" w:hAnsi="Times New Roman" w:cs="Times New Roman"/>
          <w:color w:val="000000"/>
          <w:sz w:val="28"/>
          <w:szCs w:val="28"/>
        </w:rPr>
        <w:t xml:space="preserve">, счётные палочки </w:t>
      </w:r>
      <w:proofErr w:type="spellStart"/>
      <w:r w:rsidRPr="004761A5">
        <w:rPr>
          <w:rFonts w:ascii="Times New Roman" w:hAnsi="Times New Roman" w:cs="Times New Roman"/>
          <w:color w:val="000000"/>
          <w:sz w:val="28"/>
          <w:szCs w:val="28"/>
        </w:rPr>
        <w:t>Кюзенера</w:t>
      </w:r>
      <w:proofErr w:type="spellEnd"/>
      <w:r w:rsidRPr="004761A5">
        <w:rPr>
          <w:rFonts w:ascii="Times New Roman" w:hAnsi="Times New Roman" w:cs="Times New Roman"/>
          <w:color w:val="000000"/>
          <w:sz w:val="28"/>
          <w:szCs w:val="28"/>
        </w:rPr>
        <w:t xml:space="preserve"> и логические кубики Никитина, которые я использую для работы с детьми 2-3 лет.</w:t>
      </w:r>
    </w:p>
    <w:p w:rsidR="004761A5" w:rsidRDefault="004761A5" w:rsidP="00A40BEA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761A5">
        <w:rPr>
          <w:rFonts w:ascii="Times New Roman" w:hAnsi="Times New Roman" w:cs="Times New Roman"/>
          <w:color w:val="111111"/>
          <w:sz w:val="28"/>
          <w:szCs w:val="28"/>
        </w:rPr>
        <w:t xml:space="preserve">Это действительно очень эффективные дидактические игры для всестороннего развития детей. В первую очередь – для формирования элементарных математических представлений и логического мышления. </w:t>
      </w:r>
    </w:p>
    <w:p w:rsidR="004761A5" w:rsidRDefault="004761A5" w:rsidP="00A40BEA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Работаю я с данными дидактическими играми в рамках дополнительной образо</w:t>
      </w:r>
      <w:r w:rsidR="00800397"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</w:rPr>
        <w:t>ательной программы «Думай, играя».</w:t>
      </w:r>
    </w:p>
    <w:p w:rsidR="0089081D" w:rsidRPr="0089081D" w:rsidRDefault="0089081D" w:rsidP="00A40BE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81D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малышей это увлекательный игровой материал, который позднее поможет освоить математические законы без скучного заучивания. Они привлекает своей красочностью, многофункциональностью.</w:t>
      </w:r>
    </w:p>
    <w:p w:rsidR="0089081D" w:rsidRDefault="0089081D" w:rsidP="00A40BEA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89081D">
        <w:rPr>
          <w:sz w:val="28"/>
          <w:szCs w:val="28"/>
        </w:rPr>
        <w:t>В продаже и в свободном доступе в сети существует довольно большой ассортимент альбомов, схем для занятий, можно найти готовые сценарии игр. Достоинство этих дидактических игр ещё и в том, что они развивает не только познавательную деятельность, но и мелкую моторику, воображение, зрительное и пространственное восприятие.</w:t>
      </w:r>
    </w:p>
    <w:p w:rsidR="00D4674C" w:rsidRDefault="00D4674C" w:rsidP="00A40BEA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D4674C">
        <w:rPr>
          <w:sz w:val="28"/>
          <w:szCs w:val="28"/>
        </w:rPr>
        <w:t>Начать свой мастер класс я хочу с обзора игр с блоками Дьенеша.</w:t>
      </w:r>
      <w:r>
        <w:rPr>
          <w:sz w:val="28"/>
          <w:szCs w:val="28"/>
        </w:rPr>
        <w:t xml:space="preserve"> </w:t>
      </w:r>
    </w:p>
    <w:p w:rsidR="00113DBD" w:rsidRPr="00113DBD" w:rsidRDefault="00113DBD" w:rsidP="00A40BEA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Из своего опыта работы я сделала вывод в эффективности использования</w:t>
      </w:r>
      <w:r w:rsidRPr="00113DBD">
        <w:t xml:space="preserve"> </w:t>
      </w:r>
      <w:r w:rsidRPr="00113DBD">
        <w:rPr>
          <w:sz w:val="28"/>
          <w:szCs w:val="28"/>
        </w:rPr>
        <w:t>логических блоков как игрового материала в работе с детьми младшего дошкольного возраста для:</w:t>
      </w:r>
    </w:p>
    <w:p w:rsidR="00113DBD" w:rsidRPr="00113DBD" w:rsidRDefault="00113DBD" w:rsidP="00A40BEA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113DBD">
        <w:rPr>
          <w:sz w:val="28"/>
          <w:szCs w:val="28"/>
        </w:rPr>
        <w:lastRenderedPageBreak/>
        <w:t>• Ознакомления детей с геометрическими фигурами и формой предметов, размером;</w:t>
      </w:r>
    </w:p>
    <w:p w:rsidR="00113DBD" w:rsidRPr="00113DBD" w:rsidRDefault="00113DBD" w:rsidP="00A40BEA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113DBD">
        <w:rPr>
          <w:sz w:val="28"/>
          <w:szCs w:val="28"/>
        </w:rPr>
        <w:t>• Развития сенсомоторных способностей;</w:t>
      </w:r>
    </w:p>
    <w:p w:rsidR="00113DBD" w:rsidRPr="00113DBD" w:rsidRDefault="00113DBD" w:rsidP="00A40BEA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113DBD">
        <w:rPr>
          <w:sz w:val="28"/>
          <w:szCs w:val="28"/>
        </w:rPr>
        <w:t>• Развития мыслительных умений: сравнивать, анализировать, классифицировать, обобщать;</w:t>
      </w:r>
    </w:p>
    <w:p w:rsidR="00113DBD" w:rsidRPr="00113DBD" w:rsidRDefault="00113DBD" w:rsidP="00A40BEA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113DBD">
        <w:rPr>
          <w:sz w:val="28"/>
          <w:szCs w:val="28"/>
        </w:rPr>
        <w:t>• Усвоения элементарных навыков алгоритмической культуры мышления;</w:t>
      </w:r>
    </w:p>
    <w:p w:rsidR="00113DBD" w:rsidRPr="00113DBD" w:rsidRDefault="00113DBD" w:rsidP="00A40BEA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113DBD">
        <w:rPr>
          <w:sz w:val="28"/>
          <w:szCs w:val="28"/>
        </w:rPr>
        <w:t>• Развития творческих способностей;</w:t>
      </w:r>
    </w:p>
    <w:p w:rsidR="00113DBD" w:rsidRPr="00113DBD" w:rsidRDefault="00113DBD" w:rsidP="00A40BEA">
      <w:pPr>
        <w:pStyle w:val="a3"/>
        <w:shd w:val="clear" w:color="auto" w:fill="FFFFFF"/>
        <w:spacing w:after="300"/>
        <w:jc w:val="both"/>
        <w:rPr>
          <w:sz w:val="28"/>
          <w:szCs w:val="28"/>
        </w:rPr>
      </w:pPr>
      <w:r w:rsidRPr="00113DBD">
        <w:rPr>
          <w:sz w:val="28"/>
          <w:szCs w:val="28"/>
        </w:rPr>
        <w:t>• Развития у детей умения общаться в процессе решения познавательных задач;</w:t>
      </w:r>
    </w:p>
    <w:p w:rsidR="00113DBD" w:rsidRDefault="00113DBD" w:rsidP="00A40BEA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113DBD">
        <w:rPr>
          <w:sz w:val="28"/>
          <w:szCs w:val="28"/>
        </w:rPr>
        <w:t>• Развития познавательных процессов: восприятия, памяти, внимания, воображения.</w:t>
      </w:r>
    </w:p>
    <w:p w:rsidR="00D4674C" w:rsidRDefault="00D4674C" w:rsidP="00A40BEA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работе с логическими блоками я использовала альбомы «Маленькие логики», «Маленькие логики 2» и «Блоки Дьенеша для малышей»</w:t>
      </w:r>
      <w:r w:rsidR="0033264B">
        <w:rPr>
          <w:sz w:val="28"/>
          <w:szCs w:val="28"/>
        </w:rPr>
        <w:t xml:space="preserve">, с опорой на эти </w:t>
      </w:r>
      <w:r w:rsidR="00556565">
        <w:rPr>
          <w:sz w:val="28"/>
          <w:szCs w:val="28"/>
        </w:rPr>
        <w:t>альбомы, я</w:t>
      </w:r>
      <w:r w:rsidR="0033264B">
        <w:rPr>
          <w:sz w:val="28"/>
          <w:szCs w:val="28"/>
        </w:rPr>
        <w:t xml:space="preserve"> разрабатывала игры с детьми.</w:t>
      </w:r>
    </w:p>
    <w:p w:rsidR="0033264B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407B5F">
        <w:rPr>
          <w:sz w:val="28"/>
          <w:szCs w:val="28"/>
        </w:rPr>
        <w:t>«Дупло белочки»</w:t>
      </w:r>
    </w:p>
    <w:p w:rsidR="0033264B" w:rsidRPr="00407B5F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33264B">
        <w:rPr>
          <w:sz w:val="28"/>
          <w:szCs w:val="28"/>
        </w:rPr>
        <w:t xml:space="preserve"> </w:t>
      </w:r>
      <w:r w:rsidRPr="00407B5F">
        <w:rPr>
          <w:sz w:val="28"/>
          <w:szCs w:val="28"/>
        </w:rPr>
        <w:t>Группиров</w:t>
      </w:r>
      <w:r>
        <w:rPr>
          <w:sz w:val="28"/>
          <w:szCs w:val="28"/>
        </w:rPr>
        <w:t>ать фигуры по</w:t>
      </w:r>
      <w:r w:rsidRPr="00407B5F">
        <w:rPr>
          <w:sz w:val="28"/>
          <w:szCs w:val="28"/>
        </w:rPr>
        <w:t xml:space="preserve"> одному признаку: «все квадратные…» </w:t>
      </w:r>
      <w:r>
        <w:rPr>
          <w:sz w:val="28"/>
          <w:szCs w:val="28"/>
        </w:rPr>
        <w:t xml:space="preserve"> и «</w:t>
      </w:r>
      <w:r w:rsidRPr="00407B5F">
        <w:rPr>
          <w:sz w:val="28"/>
          <w:szCs w:val="28"/>
        </w:rPr>
        <w:t xml:space="preserve">группировка по двум признакам: квадратные большие, квадратные </w:t>
      </w:r>
    </w:p>
    <w:p w:rsidR="0033264B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маленькие»</w:t>
      </w:r>
      <w:r w:rsidR="00556565">
        <w:rPr>
          <w:sz w:val="28"/>
          <w:szCs w:val="28"/>
        </w:rPr>
        <w:t>.</w:t>
      </w:r>
      <w:r w:rsidRPr="0033264B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цветов спектра.</w:t>
      </w:r>
    </w:p>
    <w:p w:rsidR="0033264B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407B5F">
        <w:rPr>
          <w:sz w:val="28"/>
          <w:szCs w:val="28"/>
        </w:rPr>
        <w:t>«Ёжик»</w:t>
      </w:r>
    </w:p>
    <w:p w:rsidR="0033264B" w:rsidRPr="00407B5F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33264B">
        <w:rPr>
          <w:sz w:val="28"/>
          <w:szCs w:val="28"/>
        </w:rPr>
        <w:t xml:space="preserve"> </w:t>
      </w:r>
      <w:r w:rsidRPr="00407B5F">
        <w:rPr>
          <w:sz w:val="28"/>
          <w:szCs w:val="28"/>
        </w:rPr>
        <w:t xml:space="preserve">Группировка по одному признаку: все треугольные…» </w:t>
      </w:r>
    </w:p>
    <w:p w:rsidR="0033264B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 «</w:t>
      </w:r>
      <w:r w:rsidRPr="00407B5F">
        <w:rPr>
          <w:sz w:val="28"/>
          <w:szCs w:val="28"/>
        </w:rPr>
        <w:t>группировка по двум признакам: треугольные</w:t>
      </w:r>
      <w:r>
        <w:rPr>
          <w:sz w:val="28"/>
          <w:szCs w:val="28"/>
        </w:rPr>
        <w:t xml:space="preserve"> большие, треугольные маленькие».</w:t>
      </w:r>
      <w:r w:rsidRPr="0033264B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цветов спектра.</w:t>
      </w:r>
    </w:p>
    <w:p w:rsidR="0033264B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Игра «Толстые и тонкие»</w:t>
      </w:r>
    </w:p>
    <w:p w:rsidR="00800397" w:rsidRDefault="0033264B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407B5F">
        <w:rPr>
          <w:sz w:val="28"/>
          <w:szCs w:val="28"/>
        </w:rPr>
        <w:t xml:space="preserve"> Группировка по толщине: все толстые, все тонкие. </w:t>
      </w:r>
      <w:r>
        <w:rPr>
          <w:sz w:val="28"/>
          <w:szCs w:val="28"/>
        </w:rPr>
        <w:t>Закрепление цветов спектра.</w:t>
      </w:r>
    </w:p>
    <w:p w:rsidR="009F0FA8" w:rsidRDefault="009F0FA8" w:rsidP="00A40BEA">
      <w:pPr>
        <w:pStyle w:val="Default"/>
        <w:jc w:val="both"/>
        <w:rPr>
          <w:sz w:val="28"/>
          <w:szCs w:val="28"/>
        </w:rPr>
      </w:pPr>
      <w:r w:rsidRPr="009F0FA8">
        <w:rPr>
          <w:sz w:val="28"/>
          <w:szCs w:val="28"/>
        </w:rPr>
        <w:t xml:space="preserve">Главное преимущество методики </w:t>
      </w:r>
      <w:proofErr w:type="spellStart"/>
      <w:r w:rsidRPr="009F0FA8">
        <w:rPr>
          <w:sz w:val="28"/>
          <w:szCs w:val="28"/>
        </w:rPr>
        <w:t>Кюизенера</w:t>
      </w:r>
      <w:proofErr w:type="spellEnd"/>
      <w:r w:rsidRPr="009F0FA8">
        <w:rPr>
          <w:sz w:val="28"/>
          <w:szCs w:val="28"/>
        </w:rPr>
        <w:t xml:space="preserve"> — возможность её применения при работе с ребятами разного возраста.</w:t>
      </w:r>
    </w:p>
    <w:p w:rsidR="009F0FA8" w:rsidRPr="009F0FA8" w:rsidRDefault="009F0FA8" w:rsidP="00A40BEA">
      <w:pPr>
        <w:pStyle w:val="Default"/>
        <w:jc w:val="both"/>
        <w:rPr>
          <w:sz w:val="28"/>
          <w:szCs w:val="28"/>
        </w:rPr>
      </w:pPr>
      <w:r w:rsidRPr="009F0FA8">
        <w:rPr>
          <w:sz w:val="28"/>
          <w:szCs w:val="28"/>
        </w:rPr>
        <w:t>Так, младших дошкольников вначале просто нужно познакомить с набором. Пусть малыши поиграют с палочками, по желанию сложат из них разные узоры. Можно предложить ребятам соорудить из элементов какую-нибудь постройку. В дальнейшем дошкольники могут задействовать детали в сюжетно-ролевых играх (например, в качестве товара в магазине или помады в салоне красоты).</w:t>
      </w:r>
    </w:p>
    <w:p w:rsidR="009F0FA8" w:rsidRDefault="009F0FA8" w:rsidP="00A40BEA">
      <w:pPr>
        <w:pStyle w:val="Default"/>
        <w:jc w:val="both"/>
        <w:rPr>
          <w:sz w:val="28"/>
          <w:szCs w:val="28"/>
        </w:rPr>
      </w:pPr>
      <w:r w:rsidRPr="009F0FA8">
        <w:rPr>
          <w:sz w:val="28"/>
          <w:szCs w:val="28"/>
        </w:rPr>
        <w:t xml:space="preserve">Вполне возможно, что в ходе подобных игр ребята сами сделают определённые открытия: к примеру, что палочек много, но среди них есть элементы одинакового цвета и размера, или если сложить 2 брусочка одного цвета, то по длине мы получим палочку иного цвета и т. д. Важно постоянно предлагать малышам обследовать детали, отсчитывать их по одной, </w:t>
      </w:r>
      <w:r w:rsidRPr="009F0FA8">
        <w:rPr>
          <w:sz w:val="28"/>
          <w:szCs w:val="28"/>
        </w:rPr>
        <w:lastRenderedPageBreak/>
        <w:t>прикладывать друг к другу — таким образом, познавательное развитие сочетается с сенсорным.</w:t>
      </w:r>
    </w:p>
    <w:p w:rsidR="00530DBA" w:rsidRDefault="00530DBA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со счётными палочками </w:t>
      </w:r>
      <w:proofErr w:type="spellStart"/>
      <w:r>
        <w:rPr>
          <w:sz w:val="28"/>
          <w:szCs w:val="28"/>
        </w:rPr>
        <w:t>Кюзенера</w:t>
      </w:r>
      <w:proofErr w:type="spellEnd"/>
      <w:r>
        <w:rPr>
          <w:sz w:val="28"/>
          <w:szCs w:val="28"/>
        </w:rPr>
        <w:t xml:space="preserve"> я использовала альбому «Разноцветные дорожки», ««Дом с </w:t>
      </w:r>
      <w:r w:rsidRPr="00530DBA">
        <w:rPr>
          <w:sz w:val="28"/>
          <w:szCs w:val="28"/>
        </w:rPr>
        <w:t>колокольчиком»</w:t>
      </w:r>
      <w:r>
        <w:rPr>
          <w:sz w:val="28"/>
          <w:szCs w:val="28"/>
        </w:rPr>
        <w:t>, где дети накладывают палочки на дорожки по цвету закрепляя понятия цвет и длинна.</w:t>
      </w:r>
    </w:p>
    <w:p w:rsidR="00530DBA" w:rsidRDefault="00530DBA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530D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7B5F">
        <w:rPr>
          <w:sz w:val="28"/>
          <w:szCs w:val="28"/>
        </w:rPr>
        <w:t>Дорожки.</w:t>
      </w:r>
      <w:r>
        <w:rPr>
          <w:sz w:val="28"/>
          <w:szCs w:val="28"/>
        </w:rPr>
        <w:t>»</w:t>
      </w:r>
    </w:p>
    <w:p w:rsidR="00530DBA" w:rsidRDefault="00530DBA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530DBA">
        <w:rPr>
          <w:sz w:val="28"/>
          <w:szCs w:val="28"/>
        </w:rPr>
        <w:t xml:space="preserve"> </w:t>
      </w:r>
      <w:r w:rsidRPr="00407B5F">
        <w:rPr>
          <w:sz w:val="28"/>
          <w:szCs w:val="28"/>
        </w:rPr>
        <w:t>Выкладывание изображений путем наложения на образец.</w:t>
      </w:r>
    </w:p>
    <w:p w:rsidR="00530DBA" w:rsidRDefault="00530DBA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основных цветов спектра.</w:t>
      </w:r>
    </w:p>
    <w:p w:rsidR="00530DBA" w:rsidRDefault="00113DBD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Игра: </w:t>
      </w:r>
      <w:r w:rsidRPr="00407B5F">
        <w:rPr>
          <w:sz w:val="28"/>
          <w:szCs w:val="28"/>
        </w:rPr>
        <w:t>«</w:t>
      </w:r>
      <w:r w:rsidR="00530DBA" w:rsidRPr="00407B5F">
        <w:rPr>
          <w:sz w:val="28"/>
          <w:szCs w:val="28"/>
        </w:rPr>
        <w:t>Оживи сказку»</w:t>
      </w:r>
    </w:p>
    <w:p w:rsidR="00530DBA" w:rsidRDefault="00530DBA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407B5F">
        <w:rPr>
          <w:sz w:val="28"/>
          <w:szCs w:val="28"/>
        </w:rPr>
        <w:t xml:space="preserve"> </w:t>
      </w:r>
      <w:r w:rsidR="00113DBD">
        <w:rPr>
          <w:sz w:val="28"/>
          <w:szCs w:val="28"/>
        </w:rPr>
        <w:t xml:space="preserve">Выкладывание фрагментов </w:t>
      </w:r>
      <w:r w:rsidR="00800397">
        <w:rPr>
          <w:sz w:val="28"/>
          <w:szCs w:val="28"/>
        </w:rPr>
        <w:t>сказок. Закрепление знания сказки</w:t>
      </w:r>
    </w:p>
    <w:p w:rsidR="00113DBD" w:rsidRDefault="00113DBD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Игра: «Аквариум»</w:t>
      </w:r>
    </w:p>
    <w:p w:rsidR="00113DBD" w:rsidRPr="00407B5F" w:rsidRDefault="00113DBD" w:rsidP="00A40B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113DBD">
        <w:rPr>
          <w:sz w:val="28"/>
          <w:szCs w:val="28"/>
        </w:rPr>
        <w:t xml:space="preserve"> </w:t>
      </w:r>
      <w:r w:rsidRPr="00407B5F">
        <w:rPr>
          <w:sz w:val="28"/>
          <w:szCs w:val="28"/>
        </w:rPr>
        <w:t xml:space="preserve">Выкладываем сюжеты из палочек. Составление рассказа по выложенным сюжетам. </w:t>
      </w:r>
    </w:p>
    <w:p w:rsidR="00113DBD" w:rsidRPr="00407B5F" w:rsidRDefault="00113DBD" w:rsidP="00A40BEA">
      <w:pPr>
        <w:pStyle w:val="Default"/>
        <w:jc w:val="both"/>
        <w:rPr>
          <w:sz w:val="28"/>
          <w:szCs w:val="28"/>
        </w:rPr>
      </w:pPr>
    </w:p>
    <w:p w:rsidR="00EE0B8B" w:rsidRDefault="00A40BEA" w:rsidP="00A40BEA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</w:t>
      </w:r>
      <w:r w:rsidR="00EE0B8B">
        <w:rPr>
          <w:rStyle w:val="c3"/>
          <w:color w:val="000000"/>
          <w:sz w:val="28"/>
          <w:szCs w:val="28"/>
        </w:rPr>
        <w:t>В своей работе с детьми я использую развивающие игры Б.П. Никитина. Борис Павлович и Елена Алексеевна Никитина известны у нас в стране и за рубежом как авторы нетрадиционной системы воспитания детей. Эта система, органично сочетая в себе эстетическое и интеллектуальное развитие, трудовое воспитание и физическую культуру, позволяет достичь разностороннего, гармоничного развития ребенка.</w:t>
      </w:r>
    </w:p>
    <w:p w:rsidR="00EE0B8B" w:rsidRDefault="00EE0B8B" w:rsidP="00A40BEA">
      <w:pPr>
        <w:pStyle w:val="c6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Частью системы Никитиных являются развивающие игры, способствующие развитию сообразительности, логики, пространственного воображения, математических, конструкторских и прочих способностей и приемов мышления. Главное при этом - творчество: ребенок сам, выполняя различные задания, делает множество открытий и приучается к самостоятельному, творческому мышлению.</w:t>
      </w:r>
    </w:p>
    <w:p w:rsidR="00EE0B8B" w:rsidRPr="00EE0B8B" w:rsidRDefault="00A40BEA" w:rsidP="00A40B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E0B8B"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действия с развивающими играми обеспечивает выполнение 5 основных условий развития способностей:</w:t>
      </w:r>
    </w:p>
    <w:p w:rsidR="00EE0B8B" w:rsidRPr="00EE0B8B" w:rsidRDefault="00EE0B8B" w:rsidP="00A40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</w:t>
      </w:r>
      <w:r w:rsidR="0080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</w:t>
      </w: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дать «пищу» для развития творческих способностей с самого раннего возраста;</w:t>
      </w:r>
    </w:p>
    <w:p w:rsidR="00EE0B8B" w:rsidRPr="00EE0B8B" w:rsidRDefault="00EE0B8B" w:rsidP="00A40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задания – ступеньки создают условия, опережающее развитие способностей;</w:t>
      </w:r>
    </w:p>
    <w:p w:rsidR="00EE0B8B" w:rsidRPr="00EE0B8B" w:rsidRDefault="00EE0B8B" w:rsidP="00A40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поднимаясь каждый раз </w:t>
      </w:r>
      <w:r w:rsidRPr="00EE0B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самостоятельно </w:t>
      </w: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самого «потолка», ребенок развивается более успешно;</w:t>
      </w:r>
    </w:p>
    <w:p w:rsidR="00EE0B8B" w:rsidRPr="00EE0B8B" w:rsidRDefault="00EE0B8B" w:rsidP="00A40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игры </w:t>
      </w:r>
      <w:r w:rsidR="00800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Никитиных </w:t>
      </w: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разнообразны по содержанию, создают атмосферу свободного и радостного творчества;</w:t>
      </w:r>
    </w:p>
    <w:p w:rsidR="00EE0B8B" w:rsidRPr="00EE0B8B" w:rsidRDefault="00EE0B8B" w:rsidP="00A40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0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вторгаясь в игру ребенка взрослый создает тем самым условия для развития детской самостоятельности.</w:t>
      </w:r>
    </w:p>
    <w:p w:rsidR="0033264B" w:rsidRDefault="00EE0B8B" w:rsidP="00A40BEA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своей работе </w:t>
      </w:r>
      <w:r w:rsidR="00800397">
        <w:rPr>
          <w:sz w:val="28"/>
          <w:szCs w:val="28"/>
          <w:shd w:val="clear" w:color="auto" w:fill="FFFFFF"/>
        </w:rPr>
        <w:t xml:space="preserve">с детьми младшего дошкольного возраста </w:t>
      </w:r>
      <w:r>
        <w:rPr>
          <w:sz w:val="28"/>
          <w:szCs w:val="28"/>
          <w:shd w:val="clear" w:color="auto" w:fill="FFFFFF"/>
        </w:rPr>
        <w:t>я использую игру «Сложи узор»</w:t>
      </w:r>
    </w:p>
    <w:p w:rsidR="00EE0B8B" w:rsidRDefault="00EE0B8B" w:rsidP="00A40BEA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EE0B8B" w:rsidRDefault="00EE0B8B" w:rsidP="00A40BEA">
      <w:pPr>
        <w:pStyle w:val="Default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4"/>
          <w:i/>
          <w:iCs/>
          <w:sz w:val="28"/>
          <w:szCs w:val="28"/>
          <w:shd w:val="clear" w:color="auto" w:fill="FFFFFF"/>
        </w:rPr>
        <w:t>На начальном этапе</w:t>
      </w:r>
      <w:r>
        <w:rPr>
          <w:rStyle w:val="c3"/>
          <w:sz w:val="28"/>
          <w:szCs w:val="28"/>
          <w:shd w:val="clear" w:color="auto" w:fill="FFFFFF"/>
        </w:rPr>
        <w:t xml:space="preserve"> детям предлагают узоры в натуральную величину одного - двух цветов, чтобы малыш мог для проверки закрыть узор </w:t>
      </w:r>
      <w:r>
        <w:rPr>
          <w:rStyle w:val="c3"/>
          <w:sz w:val="28"/>
          <w:szCs w:val="28"/>
          <w:shd w:val="clear" w:color="auto" w:fill="FFFFFF"/>
        </w:rPr>
        <w:lastRenderedPageBreak/>
        <w:t>кубиками. При этом предлагают подумать, на что похож узор, вместе придумывают ему название: дорожка, пила, фонарик, паровозик, елка, цветок и т. д. В своей работе я использую альбом с заданиями для малышей, в котором все задания представлены в игровой форме.</w:t>
      </w:r>
    </w:p>
    <w:p w:rsidR="00EE0B8B" w:rsidRDefault="00EE0B8B" w:rsidP="00A40BEA">
      <w:pPr>
        <w:pStyle w:val="Default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Данные узоры я беру из </w:t>
      </w:r>
      <w:r w:rsidR="004909A9">
        <w:rPr>
          <w:rStyle w:val="c3"/>
          <w:sz w:val="28"/>
          <w:szCs w:val="28"/>
          <w:shd w:val="clear" w:color="auto" w:fill="FFFFFF"/>
        </w:rPr>
        <w:t>альбома «</w:t>
      </w:r>
      <w:r>
        <w:rPr>
          <w:rStyle w:val="c3"/>
          <w:sz w:val="28"/>
          <w:szCs w:val="28"/>
          <w:shd w:val="clear" w:color="auto" w:fill="FFFFFF"/>
        </w:rPr>
        <w:t xml:space="preserve">Чудо </w:t>
      </w:r>
      <w:r w:rsidR="004909A9">
        <w:rPr>
          <w:rStyle w:val="c3"/>
          <w:sz w:val="28"/>
          <w:szCs w:val="28"/>
          <w:shd w:val="clear" w:color="auto" w:fill="FFFFFF"/>
        </w:rPr>
        <w:t>кубики» для</w:t>
      </w:r>
      <w:r>
        <w:rPr>
          <w:rStyle w:val="c3"/>
          <w:sz w:val="28"/>
          <w:szCs w:val="28"/>
          <w:shd w:val="clear" w:color="auto" w:fill="FFFFFF"/>
        </w:rPr>
        <w:t xml:space="preserve"> детей 2-5 лет</w:t>
      </w:r>
      <w:r w:rsidR="004909A9">
        <w:rPr>
          <w:rStyle w:val="c3"/>
          <w:sz w:val="28"/>
          <w:szCs w:val="28"/>
          <w:shd w:val="clear" w:color="auto" w:fill="FFFFFF"/>
        </w:rPr>
        <w:t>.</w:t>
      </w:r>
    </w:p>
    <w:p w:rsidR="000E3307" w:rsidRDefault="000E3307" w:rsidP="00A40BEA">
      <w:pPr>
        <w:pStyle w:val="Default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>Игра «Дорожки для бега»</w:t>
      </w:r>
    </w:p>
    <w:p w:rsidR="000E3307" w:rsidRPr="00407B5F" w:rsidRDefault="000E3307" w:rsidP="00A40BEA">
      <w:pPr>
        <w:pStyle w:val="Default"/>
        <w:jc w:val="both"/>
        <w:rPr>
          <w:sz w:val="28"/>
          <w:szCs w:val="28"/>
        </w:rPr>
      </w:pPr>
      <w:r>
        <w:rPr>
          <w:rStyle w:val="c3"/>
          <w:sz w:val="28"/>
          <w:szCs w:val="28"/>
          <w:shd w:val="clear" w:color="auto" w:fill="FFFFFF"/>
        </w:rPr>
        <w:t>Цель:</w:t>
      </w:r>
      <w:r w:rsidRPr="000E3307">
        <w:rPr>
          <w:sz w:val="28"/>
          <w:szCs w:val="28"/>
        </w:rPr>
        <w:t xml:space="preserve"> </w:t>
      </w:r>
      <w:r w:rsidRPr="00407B5F">
        <w:rPr>
          <w:sz w:val="28"/>
          <w:szCs w:val="28"/>
        </w:rPr>
        <w:t xml:space="preserve">Выкладывание сплошных изображений </w:t>
      </w:r>
      <w:r>
        <w:rPr>
          <w:sz w:val="28"/>
          <w:szCs w:val="28"/>
        </w:rPr>
        <w:t>по шаблонам из альбома.</w:t>
      </w:r>
    </w:p>
    <w:p w:rsidR="000E3307" w:rsidRDefault="000E3307" w:rsidP="00A40BEA">
      <w:pPr>
        <w:pStyle w:val="Default"/>
        <w:jc w:val="both"/>
        <w:rPr>
          <w:sz w:val="28"/>
          <w:szCs w:val="28"/>
        </w:rPr>
      </w:pPr>
      <w:r w:rsidRPr="00407B5F">
        <w:rPr>
          <w:sz w:val="28"/>
          <w:szCs w:val="28"/>
        </w:rPr>
        <w:t>Придумывание историй о новых героях.</w:t>
      </w:r>
    </w:p>
    <w:p w:rsidR="000E3307" w:rsidRPr="000E3307" w:rsidRDefault="000E3307" w:rsidP="00A40BEA">
      <w:pPr>
        <w:pStyle w:val="Default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Игра:</w:t>
      </w:r>
      <w:r w:rsidRPr="000E3307">
        <w:rPr>
          <w:sz w:val="28"/>
          <w:szCs w:val="28"/>
        </w:rPr>
        <w:t xml:space="preserve"> </w:t>
      </w:r>
      <w:r>
        <w:rPr>
          <w:sz w:val="28"/>
          <w:szCs w:val="28"/>
        </w:rPr>
        <w:t>«Горка»</w:t>
      </w:r>
    </w:p>
    <w:p w:rsidR="004909A9" w:rsidRDefault="000E3307" w:rsidP="00A40BEA">
      <w:pPr>
        <w:pStyle w:val="Default"/>
        <w:jc w:val="both"/>
        <w:rPr>
          <w:sz w:val="28"/>
          <w:szCs w:val="28"/>
        </w:rPr>
      </w:pPr>
      <w:r>
        <w:rPr>
          <w:rStyle w:val="c3"/>
          <w:sz w:val="28"/>
          <w:szCs w:val="28"/>
          <w:shd w:val="clear" w:color="auto" w:fill="FFFFFF"/>
        </w:rPr>
        <w:t>Цель:</w:t>
      </w:r>
      <w:r w:rsidRPr="000E3307">
        <w:rPr>
          <w:sz w:val="28"/>
          <w:szCs w:val="28"/>
        </w:rPr>
        <w:t xml:space="preserve"> </w:t>
      </w:r>
      <w:r w:rsidRPr="009F59FB">
        <w:rPr>
          <w:sz w:val="28"/>
          <w:szCs w:val="28"/>
        </w:rPr>
        <w:t>Выполнение заданий, предложенных в альбоме</w:t>
      </w:r>
      <w:r>
        <w:rPr>
          <w:sz w:val="28"/>
          <w:szCs w:val="28"/>
        </w:rPr>
        <w:t>. Закрепление синего и белого цвета.</w:t>
      </w:r>
    </w:p>
    <w:p w:rsidR="000E3307" w:rsidRDefault="000E3307" w:rsidP="00A40BEA">
      <w:pPr>
        <w:pStyle w:val="Default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Игра: «Собачка»</w:t>
      </w:r>
    </w:p>
    <w:p w:rsidR="000E3307" w:rsidRDefault="000E3307" w:rsidP="00A40BEA">
      <w:pPr>
        <w:pStyle w:val="Default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</w:rPr>
        <w:t>Цель:</w:t>
      </w:r>
      <w:r w:rsidRPr="000E3307">
        <w:rPr>
          <w:sz w:val="28"/>
          <w:szCs w:val="28"/>
        </w:rPr>
        <w:t xml:space="preserve"> </w:t>
      </w:r>
      <w:r w:rsidRPr="009F59FB">
        <w:rPr>
          <w:sz w:val="28"/>
          <w:szCs w:val="28"/>
        </w:rPr>
        <w:t xml:space="preserve">Выполнение заданий, предложенных в </w:t>
      </w:r>
      <w:r w:rsidR="00B76FCE" w:rsidRPr="009F59FB">
        <w:rPr>
          <w:sz w:val="28"/>
          <w:szCs w:val="28"/>
        </w:rPr>
        <w:t>альбоме</w:t>
      </w:r>
      <w:r w:rsidR="00B76FCE">
        <w:rPr>
          <w:sz w:val="28"/>
          <w:szCs w:val="28"/>
        </w:rPr>
        <w:t>. Закрепление желтого и синего цвета</w:t>
      </w:r>
    </w:p>
    <w:p w:rsidR="004909A9" w:rsidRDefault="004909A9" w:rsidP="00A40BEA">
      <w:pPr>
        <w:pStyle w:val="Default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>Хочется закончить свой мастер-класс словами</w:t>
      </w:r>
    </w:p>
    <w:p w:rsidR="00B76FCE" w:rsidRPr="00A40BEA" w:rsidRDefault="00B76FCE" w:rsidP="00A40BE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B76FCE">
        <w:rPr>
          <w:color w:val="000000"/>
          <w:sz w:val="28"/>
          <w:szCs w:val="28"/>
        </w:rPr>
        <w:t>«Любите детство: поощряйте его игры, его забавы, его милый инстинкт. Кто из вас не сожалеет иногда об этом возрасте, когда на губах вечно смех, а на душе всегда мир».</w:t>
      </w:r>
      <w:r w:rsidR="00A40BEA">
        <w:rPr>
          <w:color w:val="000000"/>
          <w:sz w:val="28"/>
          <w:szCs w:val="28"/>
        </w:rPr>
        <w:t xml:space="preserve">          </w:t>
      </w:r>
      <w:r w:rsidRPr="00B76FCE">
        <w:rPr>
          <w:color w:val="000000"/>
          <w:sz w:val="28"/>
          <w:szCs w:val="28"/>
        </w:rPr>
        <w:t>Ж.-Ж. Руссо</w:t>
      </w:r>
    </w:p>
    <w:p w:rsidR="00B76FCE" w:rsidRDefault="00B76FCE" w:rsidP="00A40BEA">
      <w:pPr>
        <w:pStyle w:val="Default"/>
        <w:jc w:val="both"/>
        <w:rPr>
          <w:rStyle w:val="c3"/>
          <w:sz w:val="28"/>
          <w:szCs w:val="28"/>
          <w:shd w:val="clear" w:color="auto" w:fill="FFFFFF"/>
        </w:rPr>
      </w:pPr>
    </w:p>
    <w:p w:rsidR="004909A9" w:rsidRDefault="004909A9" w:rsidP="00A40BEA">
      <w:pPr>
        <w:pStyle w:val="Default"/>
        <w:jc w:val="both"/>
        <w:rPr>
          <w:rStyle w:val="c3"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  <w:shd w:val="clear" w:color="auto" w:fill="FFFFFF"/>
        </w:rPr>
        <w:t xml:space="preserve">Буду очень </w:t>
      </w:r>
      <w:r w:rsidR="00B76FCE">
        <w:rPr>
          <w:rStyle w:val="c3"/>
          <w:sz w:val="28"/>
          <w:szCs w:val="28"/>
          <w:shd w:val="clear" w:color="auto" w:fill="FFFFFF"/>
        </w:rPr>
        <w:t>рада, если</w:t>
      </w:r>
      <w:r>
        <w:rPr>
          <w:rStyle w:val="c3"/>
          <w:sz w:val="28"/>
          <w:szCs w:val="28"/>
          <w:shd w:val="clear" w:color="auto" w:fill="FFFFFF"/>
        </w:rPr>
        <w:t xml:space="preserve"> вы будите использовать данные дидактические игры в своей работе с детьми младшего дошкольного возраста.</w:t>
      </w:r>
    </w:p>
    <w:p w:rsidR="004909A9" w:rsidRPr="004909A9" w:rsidRDefault="004909A9" w:rsidP="00A40BEA">
      <w:pPr>
        <w:pStyle w:val="Default"/>
        <w:jc w:val="both"/>
        <w:rPr>
          <w:sz w:val="28"/>
          <w:szCs w:val="28"/>
        </w:rPr>
      </w:pPr>
      <w:r>
        <w:rPr>
          <w:rStyle w:val="c3"/>
          <w:sz w:val="28"/>
          <w:szCs w:val="28"/>
          <w:shd w:val="clear" w:color="auto" w:fill="FFFFFF"/>
        </w:rPr>
        <w:t xml:space="preserve">А я прощаюсь с </w:t>
      </w:r>
      <w:r w:rsidR="00B76FCE">
        <w:rPr>
          <w:rStyle w:val="c3"/>
          <w:sz w:val="28"/>
          <w:szCs w:val="28"/>
          <w:shd w:val="clear" w:color="auto" w:fill="FFFFFF"/>
        </w:rPr>
        <w:t>вами. Спасибо</w:t>
      </w:r>
      <w:r>
        <w:rPr>
          <w:rStyle w:val="c3"/>
          <w:sz w:val="28"/>
          <w:szCs w:val="28"/>
          <w:shd w:val="clear" w:color="auto" w:fill="FFFFFF"/>
        </w:rPr>
        <w:t xml:space="preserve"> за внимание.</w:t>
      </w:r>
    </w:p>
    <w:p w:rsidR="0089081D" w:rsidRPr="004761A5" w:rsidRDefault="0089081D" w:rsidP="00A40BEA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761A5" w:rsidRDefault="004761A5" w:rsidP="00A40BEA">
      <w:pPr>
        <w:jc w:val="both"/>
      </w:pPr>
    </w:p>
    <w:sectPr w:rsidR="004761A5" w:rsidSect="00E3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0C26"/>
    <w:multiLevelType w:val="multilevel"/>
    <w:tmpl w:val="973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20ED"/>
    <w:rsid w:val="000E3307"/>
    <w:rsid w:val="00113DBD"/>
    <w:rsid w:val="00182A4C"/>
    <w:rsid w:val="0033264B"/>
    <w:rsid w:val="004761A5"/>
    <w:rsid w:val="004909A9"/>
    <w:rsid w:val="00530DBA"/>
    <w:rsid w:val="00556565"/>
    <w:rsid w:val="006F7CAA"/>
    <w:rsid w:val="00800397"/>
    <w:rsid w:val="00861AA8"/>
    <w:rsid w:val="008724C4"/>
    <w:rsid w:val="0089081D"/>
    <w:rsid w:val="009C0C3D"/>
    <w:rsid w:val="009F0FA8"/>
    <w:rsid w:val="00A043ED"/>
    <w:rsid w:val="00A40BEA"/>
    <w:rsid w:val="00A4268D"/>
    <w:rsid w:val="00B626D0"/>
    <w:rsid w:val="00B76FCE"/>
    <w:rsid w:val="00C72F7F"/>
    <w:rsid w:val="00CF7DB5"/>
    <w:rsid w:val="00D4674C"/>
    <w:rsid w:val="00DF20ED"/>
    <w:rsid w:val="00E376E6"/>
    <w:rsid w:val="00E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2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326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565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5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5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5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56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6565"/>
    <w:rPr>
      <w:rFonts w:ascii="Segoe UI" w:hAnsi="Segoe UI" w:cs="Segoe UI"/>
      <w:sz w:val="18"/>
      <w:szCs w:val="18"/>
    </w:rPr>
  </w:style>
  <w:style w:type="paragraph" w:customStyle="1" w:styleId="c37">
    <w:name w:val="c37"/>
    <w:basedOn w:val="a"/>
    <w:rsid w:val="00EE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0B8B"/>
  </w:style>
  <w:style w:type="paragraph" w:customStyle="1" w:styleId="c66">
    <w:name w:val="c66"/>
    <w:basedOn w:val="a"/>
    <w:rsid w:val="00EE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E0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Boldyrev</dc:creator>
  <cp:keywords/>
  <dc:description/>
  <cp:lastModifiedBy>user</cp:lastModifiedBy>
  <cp:revision>8</cp:revision>
  <dcterms:created xsi:type="dcterms:W3CDTF">2021-02-03T15:34:00Z</dcterms:created>
  <dcterms:modified xsi:type="dcterms:W3CDTF">2021-02-08T11:00:00Z</dcterms:modified>
</cp:coreProperties>
</file>