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1E02BB" w:rsidRDefault="00281637" w:rsidP="001E02BB">
      <w:pPr>
        <w:autoSpaceDE w:val="0"/>
        <w:autoSpaceDN w:val="0"/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1E02BB" w:rsidRPr="001E02BB">
        <w:rPr>
          <w:rFonts w:ascii="Times New Roman" w:eastAsia="Calibri" w:hAnsi="Times New Roman" w:cs="Times New Roman"/>
          <w:b/>
          <w:sz w:val="28"/>
          <w:szCs w:val="28"/>
        </w:rPr>
        <w:t>Информационна</w:t>
      </w:r>
      <w:r w:rsidR="001A5795">
        <w:rPr>
          <w:rFonts w:ascii="Times New Roman" w:eastAsia="Calibri" w:hAnsi="Times New Roman" w:cs="Times New Roman"/>
          <w:b/>
          <w:sz w:val="28"/>
          <w:szCs w:val="28"/>
        </w:rPr>
        <w:t>я карта участника областного</w:t>
      </w:r>
      <w:r w:rsidR="001E02BB" w:rsidRPr="001E02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02BB" w:rsidRPr="001E02B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           </w:t>
      </w:r>
      <w:r w:rsidR="001A5795">
        <w:rPr>
          <w:rFonts w:ascii="Times New Roman" w:eastAsia="Calibri" w:hAnsi="Times New Roman" w:cs="Times New Roman"/>
          <w:b/>
          <w:sz w:val="28"/>
          <w:szCs w:val="28"/>
        </w:rPr>
        <w:t>конкурса «Педагог года Тюменской области</w:t>
      </w:r>
      <w:r w:rsidR="001E02BB" w:rsidRPr="001E02B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E02BB" w:rsidRDefault="001807F9" w:rsidP="001E02BB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0411" cy="2171700"/>
            <wp:effectExtent l="0" t="0" r="0" b="0"/>
            <wp:docPr id="2" name="Рисунок 2" descr="D:\катя\садик\с флешки\портфолио\моё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я\садик\с флешки\портфолио\моё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1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2BB" w:rsidRPr="000050BF">
        <w:rPr>
          <w:rFonts w:ascii="Times New Roman" w:hAnsi="Times New Roman" w:cs="Times New Roman"/>
          <w:sz w:val="28"/>
          <w:szCs w:val="28"/>
        </w:rPr>
        <w:t xml:space="preserve">     </w:t>
      </w:r>
      <w:r w:rsidR="001E02BB" w:rsidRPr="00644463">
        <w:rPr>
          <w:rFonts w:ascii="Times New Roman" w:hAnsi="Times New Roman" w:cs="Times New Roman"/>
          <w:sz w:val="28"/>
          <w:szCs w:val="28"/>
          <w:u w:val="single"/>
        </w:rPr>
        <w:t>Воспитатель года Тюменской области</w:t>
      </w:r>
    </w:p>
    <w:p w:rsidR="001E02BB" w:rsidRDefault="001E02BB" w:rsidP="001E02B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44463">
        <w:rPr>
          <w:rFonts w:ascii="Times New Roman" w:hAnsi="Times New Roman" w:cs="Times New Roman"/>
          <w:sz w:val="20"/>
          <w:szCs w:val="20"/>
        </w:rPr>
        <w:t>оминация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02BB" w:rsidRDefault="001E02BB" w:rsidP="001E02B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1E02BB" w:rsidRDefault="00DD3BD4" w:rsidP="001E02BB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Иванова</w:t>
      </w:r>
    </w:p>
    <w:p w:rsidR="001E02BB" w:rsidRDefault="001E02BB" w:rsidP="001E02B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644463">
        <w:rPr>
          <w:rFonts w:ascii="Times New Roman" w:hAnsi="Times New Roman" w:cs="Times New Roman"/>
          <w:sz w:val="20"/>
          <w:szCs w:val="20"/>
        </w:rPr>
        <w:t>(фамилия)</w:t>
      </w:r>
    </w:p>
    <w:p w:rsidR="001E02BB" w:rsidRDefault="00DD3BD4" w:rsidP="001E02BB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Екатерина Николаевна</w:t>
      </w:r>
    </w:p>
    <w:p w:rsidR="001E02BB" w:rsidRDefault="001E02BB" w:rsidP="001E02B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(имя, отчество)</w:t>
      </w:r>
    </w:p>
    <w:p w:rsidR="001E02BB" w:rsidRPr="000050BF" w:rsidRDefault="001A5795" w:rsidP="001E02BB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 марта 2020</w:t>
      </w:r>
      <w:r w:rsidR="001E02BB" w:rsidRPr="000050B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1E02BB" w:rsidRDefault="001E02BB" w:rsidP="001E02B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 анкеты)</w:t>
      </w:r>
    </w:p>
    <w:p w:rsidR="001E02BB" w:rsidRDefault="001E02BB" w:rsidP="001E02BB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0104" w:type="dxa"/>
        <w:tblLook w:val="04A0"/>
      </w:tblPr>
      <w:tblGrid>
        <w:gridCol w:w="4219"/>
        <w:gridCol w:w="5885"/>
      </w:tblGrid>
      <w:tr w:rsidR="001E02BB" w:rsidRPr="001A5795" w:rsidTr="001A5795">
        <w:tc>
          <w:tcPr>
            <w:tcW w:w="10104" w:type="dxa"/>
            <w:gridSpan w:val="2"/>
            <w:shd w:val="clear" w:color="auto" w:fill="4F81BD" w:themeFill="accent1"/>
          </w:tcPr>
          <w:p w:rsidR="001E02BB" w:rsidRPr="001A5795" w:rsidRDefault="001E02BB" w:rsidP="00E1534E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b/>
                <w:sz w:val="27"/>
                <w:szCs w:val="27"/>
              </w:rPr>
              <w:t>1.Общие сведения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Муниципальное образование (город, район)</w:t>
            </w:r>
          </w:p>
        </w:tc>
        <w:tc>
          <w:tcPr>
            <w:tcW w:w="5885" w:type="dxa"/>
          </w:tcPr>
          <w:p w:rsidR="00F34553" w:rsidRPr="001A5795" w:rsidRDefault="00F34553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Абатский район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5885" w:type="dxa"/>
          </w:tcPr>
          <w:p w:rsidR="00F34553" w:rsidRPr="001A5795" w:rsidRDefault="00F34553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с. Абатское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5885" w:type="dxa"/>
          </w:tcPr>
          <w:p w:rsidR="00F34553" w:rsidRPr="001A5795" w:rsidRDefault="00DD3BD4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1 ноября 1969</w:t>
            </w:r>
            <w:r w:rsidR="00F34553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5885" w:type="dxa"/>
          </w:tcPr>
          <w:p w:rsidR="00F34553" w:rsidRPr="001A5795" w:rsidRDefault="00DD3BD4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Тюменская область,  Абатский район село Конёво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Адрес личного сайта, блога и т. д., где можно познакомиться с участником и публикуемыми им материалами</w:t>
            </w:r>
          </w:p>
        </w:tc>
        <w:tc>
          <w:tcPr>
            <w:tcW w:w="5885" w:type="dxa"/>
          </w:tcPr>
          <w:p w:rsidR="00F34553" w:rsidRPr="001A5795" w:rsidRDefault="00F34553" w:rsidP="00F34553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На сайте детского сада, страничка «Методическая копилка» </w:t>
            </w:r>
          </w:p>
          <w:p w:rsidR="00DF798D" w:rsidRPr="001A5795" w:rsidRDefault="00DF798D" w:rsidP="00DF798D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u w:val="single"/>
              </w:rPr>
            </w:pPr>
            <w:r w:rsidRPr="001A579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u w:val="single"/>
              </w:rPr>
              <w:t>http://www.sibiryachok-abatsk.ru/korpus-1/lichnyie-stranichki-pedagogov/ospitatel-ivanova-en/</w:t>
            </w:r>
          </w:p>
          <w:p w:rsidR="00DF798D" w:rsidRPr="001A5795" w:rsidRDefault="00FE2EDA" w:rsidP="00DF798D">
            <w:pPr>
              <w:rPr>
                <w:rFonts w:ascii="Times New Roman" w:eastAsiaTheme="minorHAnsi" w:hAnsi="Times New Roman" w:cs="Times New Roman"/>
                <w:sz w:val="27"/>
                <w:szCs w:val="27"/>
                <w:lang w:eastAsia="en-US"/>
              </w:rPr>
            </w:pPr>
            <w:hyperlink r:id="rId7" w:history="1">
              <w:r w:rsidR="00DF798D" w:rsidRPr="001A5795">
                <w:rPr>
                  <w:rStyle w:val="ab"/>
                  <w:rFonts w:ascii="Times New Roman" w:eastAsiaTheme="minorHAnsi" w:hAnsi="Times New Roman" w:cs="Times New Roman"/>
                  <w:sz w:val="27"/>
                  <w:szCs w:val="27"/>
                  <w:lang w:eastAsia="en-US"/>
                </w:rPr>
                <w:t>http://www.maam.ru/users/ivanovaen</w:t>
              </w:r>
            </w:hyperlink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FF1B67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Адрес образовательной организации в сети Интернет</w:t>
            </w:r>
          </w:p>
        </w:tc>
        <w:tc>
          <w:tcPr>
            <w:tcW w:w="5885" w:type="dxa"/>
          </w:tcPr>
          <w:p w:rsidR="00F34553" w:rsidRPr="001A5795" w:rsidRDefault="00FE2EDA" w:rsidP="00E1534E">
            <w:pPr>
              <w:pStyle w:val="a8"/>
              <w:rPr>
                <w:rFonts w:ascii="Times New Roman" w:hAnsi="Times New Roman" w:cs="Times New Roman"/>
                <w:color w:val="0070C0"/>
                <w:sz w:val="27"/>
                <w:szCs w:val="27"/>
              </w:rPr>
            </w:pPr>
            <w:hyperlink r:id="rId8" w:history="1">
              <w:r w:rsidR="00F34553" w:rsidRPr="001A5795">
                <w:rPr>
                  <w:rStyle w:val="ab"/>
                  <w:rFonts w:ascii="Times New Roman" w:hAnsi="Times New Roman" w:cs="Times New Roman"/>
                  <w:color w:val="0070C0"/>
                  <w:sz w:val="27"/>
                  <w:szCs w:val="27"/>
                </w:rPr>
                <w:t>http://sibiryachok-abatsk.ru/</w:t>
              </w:r>
            </w:hyperlink>
            <w:r w:rsidR="00F34553" w:rsidRPr="001A5795">
              <w:rPr>
                <w:rFonts w:ascii="Times New Roman" w:hAnsi="Times New Roman" w:cs="Times New Roman"/>
                <w:color w:val="0070C0"/>
                <w:sz w:val="27"/>
                <w:szCs w:val="27"/>
              </w:rPr>
              <w:t xml:space="preserve">  </w:t>
            </w:r>
          </w:p>
          <w:p w:rsidR="005914C6" w:rsidRPr="001A5795" w:rsidRDefault="005914C6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E02BB" w:rsidRPr="001A5795" w:rsidTr="001A5795">
        <w:tc>
          <w:tcPr>
            <w:tcW w:w="10104" w:type="dxa"/>
            <w:gridSpan w:val="2"/>
            <w:shd w:val="clear" w:color="auto" w:fill="4F81BD" w:themeFill="accent1"/>
          </w:tcPr>
          <w:p w:rsidR="001E02BB" w:rsidRPr="001A5795" w:rsidRDefault="001E02BB" w:rsidP="00E1534E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b/>
                <w:sz w:val="27"/>
                <w:szCs w:val="27"/>
              </w:rPr>
              <w:t>2.Работа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Место работы (наименование об</w:t>
            </w:r>
            <w:r w:rsidRPr="001A5795">
              <w:rPr>
                <w:sz w:val="27"/>
                <w:szCs w:val="27"/>
              </w:rPr>
              <w:softHyphen/>
              <w:t>разовательной</w:t>
            </w:r>
            <w:r w:rsidR="00C2420D" w:rsidRPr="001A5795">
              <w:rPr>
                <w:sz w:val="27"/>
                <w:szCs w:val="27"/>
              </w:rPr>
              <w:t xml:space="preserve"> </w:t>
            </w:r>
            <w:r w:rsidRPr="001A5795">
              <w:rPr>
                <w:sz w:val="27"/>
                <w:szCs w:val="27"/>
              </w:rPr>
              <w:t>организации в со</w:t>
            </w:r>
            <w:r w:rsidRPr="001A5795">
              <w:rPr>
                <w:sz w:val="27"/>
                <w:szCs w:val="27"/>
              </w:rPr>
              <w:softHyphen/>
              <w:t xml:space="preserve">ответствии с уставом) </w:t>
            </w:r>
          </w:p>
        </w:tc>
        <w:tc>
          <w:tcPr>
            <w:tcW w:w="5885" w:type="dxa"/>
          </w:tcPr>
          <w:p w:rsidR="00F34553" w:rsidRPr="001A5795" w:rsidRDefault="00F34553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Муниципальное автономное дошкольное образовательное учреждение Абатского района  детский сад «Сибирячок»</w:t>
            </w:r>
            <w:r w:rsidRPr="001A5795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Год начала работы в данной</w:t>
            </w:r>
            <w:r w:rsidR="00C2420D" w:rsidRPr="001A5795">
              <w:rPr>
                <w:sz w:val="27"/>
                <w:szCs w:val="27"/>
              </w:rPr>
              <w:t xml:space="preserve"> </w:t>
            </w:r>
            <w:r w:rsidRPr="001A5795">
              <w:rPr>
                <w:sz w:val="27"/>
                <w:szCs w:val="27"/>
              </w:rPr>
              <w:t>образовательной</w:t>
            </w:r>
            <w:r w:rsidR="00C2420D" w:rsidRPr="001A5795">
              <w:rPr>
                <w:sz w:val="27"/>
                <w:szCs w:val="27"/>
              </w:rPr>
              <w:t xml:space="preserve"> </w:t>
            </w:r>
            <w:r w:rsidRPr="001A5795">
              <w:rPr>
                <w:sz w:val="27"/>
                <w:szCs w:val="27"/>
              </w:rPr>
              <w:t>организации</w:t>
            </w:r>
          </w:p>
        </w:tc>
        <w:tc>
          <w:tcPr>
            <w:tcW w:w="5885" w:type="dxa"/>
          </w:tcPr>
          <w:p w:rsidR="00F34553" w:rsidRPr="001A5795" w:rsidRDefault="00DF798D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2010</w:t>
            </w:r>
            <w:r w:rsidR="00F34553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5885" w:type="dxa"/>
          </w:tcPr>
          <w:p w:rsidR="00F34553" w:rsidRPr="001A5795" w:rsidRDefault="00DF798D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Воспитатель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Преподаваемые предметы, параллели классов (группы)</w:t>
            </w:r>
          </w:p>
        </w:tc>
        <w:tc>
          <w:tcPr>
            <w:tcW w:w="5885" w:type="dxa"/>
          </w:tcPr>
          <w:p w:rsidR="00F34553" w:rsidRPr="001A5795" w:rsidRDefault="00DF798D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Средняя группа «</w:t>
            </w:r>
            <w:proofErr w:type="spellStart"/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Капитошка</w:t>
            </w:r>
            <w:proofErr w:type="spellEnd"/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C2420D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 xml:space="preserve">Классное руководство в </w:t>
            </w:r>
            <w:r w:rsidRPr="001A5795">
              <w:rPr>
                <w:sz w:val="27"/>
                <w:szCs w:val="27"/>
              </w:rPr>
              <w:lastRenderedPageBreak/>
              <w:t>настоящее время, в каком классе (номинация «Учитель года»)</w:t>
            </w:r>
          </w:p>
        </w:tc>
        <w:tc>
          <w:tcPr>
            <w:tcW w:w="5885" w:type="dxa"/>
          </w:tcPr>
          <w:p w:rsidR="00F34553" w:rsidRPr="001A5795" w:rsidRDefault="00F34553" w:rsidP="00C2420D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lastRenderedPageBreak/>
              <w:t>Общий трудовой и педагогический стаж (полных лет на момент за</w:t>
            </w:r>
            <w:r w:rsidRPr="001A5795">
              <w:rPr>
                <w:sz w:val="27"/>
                <w:szCs w:val="27"/>
              </w:rPr>
              <w:softHyphen/>
              <w:t>полнения анкеты)</w:t>
            </w:r>
          </w:p>
        </w:tc>
        <w:tc>
          <w:tcPr>
            <w:tcW w:w="5885" w:type="dxa"/>
          </w:tcPr>
          <w:p w:rsidR="00F34553" w:rsidRPr="001A5795" w:rsidRDefault="00C2420D" w:rsidP="00C2420D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Общий стаж -</w:t>
            </w:r>
            <w:r w:rsidR="00DF798D" w:rsidRPr="001A5795">
              <w:rPr>
                <w:rFonts w:ascii="Times New Roman" w:hAnsi="Times New Roman" w:cs="Times New Roman"/>
                <w:sz w:val="27"/>
                <w:szCs w:val="27"/>
              </w:rPr>
              <w:t>29, педагогический - 10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5885" w:type="dxa"/>
          </w:tcPr>
          <w:p w:rsidR="00F34553" w:rsidRPr="001A5795" w:rsidRDefault="00DF798D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Высшая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Почетные звания и награды (наименования и даты получения)</w:t>
            </w:r>
          </w:p>
        </w:tc>
        <w:tc>
          <w:tcPr>
            <w:tcW w:w="5885" w:type="dxa"/>
          </w:tcPr>
          <w:p w:rsidR="00F34553" w:rsidRPr="001A5795" w:rsidRDefault="009C1C7C" w:rsidP="003D4AB0">
            <w:pPr>
              <w:pStyle w:val="ac"/>
              <w:spacing w:before="0" w:after="0"/>
              <w:jc w:val="both"/>
              <w:rPr>
                <w:sz w:val="27"/>
                <w:szCs w:val="27"/>
                <w:shd w:val="clear" w:color="auto" w:fill="FFFFFF"/>
              </w:rPr>
            </w:pPr>
            <w:r w:rsidRPr="001A5795">
              <w:rPr>
                <w:sz w:val="27"/>
                <w:szCs w:val="27"/>
                <w:shd w:val="clear" w:color="auto" w:fill="FFFFFF"/>
              </w:rPr>
              <w:t>Грамота отдела образования за успехи в практической подготовке обучающихся и воспитанников в развитии их творческой активности и самостоятельности</w:t>
            </w:r>
            <w:r w:rsidRPr="001A5795">
              <w:rPr>
                <w:b/>
                <w:sz w:val="27"/>
                <w:szCs w:val="27"/>
                <w:shd w:val="clear" w:color="auto" w:fill="FFFFFF"/>
              </w:rPr>
              <w:t xml:space="preserve"> (</w:t>
            </w:r>
            <w:r w:rsidR="00DF798D" w:rsidRPr="001A5795">
              <w:rPr>
                <w:sz w:val="27"/>
                <w:szCs w:val="27"/>
                <w:shd w:val="clear" w:color="auto" w:fill="FFFFFF"/>
              </w:rPr>
              <w:t>2015</w:t>
            </w:r>
            <w:r w:rsidR="003D4AB0" w:rsidRPr="001A5795">
              <w:rPr>
                <w:sz w:val="27"/>
                <w:szCs w:val="27"/>
                <w:shd w:val="clear" w:color="auto" w:fill="FFFFFF"/>
              </w:rPr>
              <w:t>)</w:t>
            </w:r>
          </w:p>
          <w:p w:rsidR="003D4AB0" w:rsidRPr="001A5795" w:rsidRDefault="003D4AB0" w:rsidP="003D4AB0">
            <w:pPr>
              <w:pStyle w:val="ac"/>
              <w:spacing w:before="0" w:after="0"/>
              <w:jc w:val="both"/>
              <w:rPr>
                <w:sz w:val="27"/>
                <w:szCs w:val="27"/>
                <w:shd w:val="clear" w:color="auto" w:fill="FFFFFF"/>
              </w:rPr>
            </w:pPr>
            <w:r w:rsidRPr="001A5795">
              <w:rPr>
                <w:sz w:val="27"/>
                <w:szCs w:val="27"/>
                <w:shd w:val="clear" w:color="auto" w:fill="FFFFFF"/>
              </w:rPr>
              <w:t xml:space="preserve">Грамота </w:t>
            </w:r>
            <w:proofErr w:type="spellStart"/>
            <w:r w:rsidRPr="001A5795">
              <w:rPr>
                <w:sz w:val="27"/>
                <w:szCs w:val="27"/>
                <w:shd w:val="clear" w:color="auto" w:fill="FFFFFF"/>
              </w:rPr>
              <w:t>Абатской</w:t>
            </w:r>
            <w:proofErr w:type="spellEnd"/>
            <w:r w:rsidRPr="001A5795">
              <w:rPr>
                <w:sz w:val="27"/>
                <w:szCs w:val="27"/>
                <w:shd w:val="clear" w:color="auto" w:fill="FFFFFF"/>
              </w:rPr>
              <w:t xml:space="preserve"> районной организации профсоюза работников народного образования и науки РФ за активную профсоюзную работу в деле развития и укрепления профсоюзного движения в </w:t>
            </w:r>
            <w:proofErr w:type="spellStart"/>
            <w:r w:rsidRPr="001A5795">
              <w:rPr>
                <w:sz w:val="27"/>
                <w:szCs w:val="27"/>
                <w:shd w:val="clear" w:color="auto" w:fill="FFFFFF"/>
              </w:rPr>
              <w:t>Абатском</w:t>
            </w:r>
            <w:proofErr w:type="spellEnd"/>
            <w:r w:rsidRPr="001A5795">
              <w:rPr>
                <w:sz w:val="27"/>
                <w:szCs w:val="27"/>
                <w:shd w:val="clear" w:color="auto" w:fill="FFFFFF"/>
              </w:rPr>
              <w:t xml:space="preserve"> районе, усиление внимания и роли профсоюза в обществе (2017)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proofErr w:type="gramStart"/>
            <w:r w:rsidRPr="001A5795">
              <w:rPr>
                <w:sz w:val="27"/>
                <w:szCs w:val="27"/>
              </w:rPr>
              <w:t xml:space="preserve">Послужной список </w:t>
            </w:r>
            <w:r w:rsidRPr="001A5795">
              <w:rPr>
                <w:i/>
                <w:iCs/>
                <w:sz w:val="27"/>
                <w:szCs w:val="27"/>
              </w:rPr>
              <w:t xml:space="preserve">(места и сроки </w:t>
            </w:r>
            <w:r w:rsidRPr="001A5795">
              <w:rPr>
                <w:i/>
                <w:iCs/>
                <w:sz w:val="27"/>
                <w:szCs w:val="27"/>
                <w:u w:val="single"/>
              </w:rPr>
              <w:t>работы за последние 10 лет)</w:t>
            </w:r>
            <w:proofErr w:type="gramEnd"/>
          </w:p>
        </w:tc>
        <w:tc>
          <w:tcPr>
            <w:tcW w:w="5885" w:type="dxa"/>
          </w:tcPr>
          <w:p w:rsidR="00FF1B67" w:rsidRPr="001A5795" w:rsidRDefault="00C2420D" w:rsidP="00C2420D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F1B67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D4AB0" w:rsidRPr="001A5795">
              <w:rPr>
                <w:rFonts w:ascii="Times New Roman" w:hAnsi="Times New Roman" w:cs="Times New Roman"/>
                <w:sz w:val="27"/>
                <w:szCs w:val="27"/>
              </w:rPr>
              <w:t>с декабря 2010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  <w:r w:rsidR="00FF1B67" w:rsidRPr="001A5795">
              <w:rPr>
                <w:rFonts w:ascii="Times New Roman" w:hAnsi="Times New Roman" w:cs="Times New Roman"/>
                <w:sz w:val="27"/>
                <w:szCs w:val="27"/>
              </w:rPr>
              <w:t>– работала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воспитателем в МА ДОУ детский сад «Ёлочка», </w:t>
            </w:r>
          </w:p>
          <w:p w:rsidR="003D4AB0" w:rsidRPr="001A5795" w:rsidRDefault="003D4AB0" w:rsidP="00C2420D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 с июня 2012 г. – работала старшим воспитателем в МА ДОУ детский сад «Ёлочка»,</w:t>
            </w:r>
          </w:p>
          <w:p w:rsidR="00F34553" w:rsidRPr="001A5795" w:rsidRDefault="00C2420D" w:rsidP="00C2420D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D4AB0" w:rsidRPr="001A5795">
              <w:rPr>
                <w:rFonts w:ascii="Times New Roman" w:hAnsi="Times New Roman" w:cs="Times New Roman"/>
                <w:sz w:val="27"/>
                <w:szCs w:val="27"/>
              </w:rPr>
              <w:t>- с 02.03.2016 воспитателем</w:t>
            </w:r>
            <w:r w:rsidR="00FF1B67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МАДОУ АР детский сад «Сибирячок»</w:t>
            </w:r>
            <w:r w:rsidR="003D4AB0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корпус №1</w:t>
            </w:r>
          </w:p>
        </w:tc>
      </w:tr>
      <w:tr w:rsidR="00F34553" w:rsidRPr="001A5795" w:rsidTr="001A5795">
        <w:tc>
          <w:tcPr>
            <w:tcW w:w="4219" w:type="dxa"/>
            <w:vAlign w:val="center"/>
          </w:tcPr>
          <w:p w:rsidR="00F34553" w:rsidRPr="001A5795" w:rsidRDefault="00F3455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Преподавательская деятельность по совместительству (место ра</w:t>
            </w:r>
            <w:r w:rsidRPr="001A5795">
              <w:rPr>
                <w:sz w:val="27"/>
                <w:szCs w:val="27"/>
              </w:rPr>
              <w:softHyphen/>
              <w:t>боты и занимаемая должность)</w:t>
            </w:r>
          </w:p>
        </w:tc>
        <w:tc>
          <w:tcPr>
            <w:tcW w:w="5885" w:type="dxa"/>
          </w:tcPr>
          <w:p w:rsidR="00F34553" w:rsidRPr="001A5795" w:rsidRDefault="00D4080B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E02BB" w:rsidRPr="001A5795" w:rsidTr="001A5795">
        <w:tc>
          <w:tcPr>
            <w:tcW w:w="10104" w:type="dxa"/>
            <w:gridSpan w:val="2"/>
            <w:shd w:val="clear" w:color="auto" w:fill="4F81BD" w:themeFill="accent1"/>
          </w:tcPr>
          <w:p w:rsidR="001E02BB" w:rsidRPr="001A5795" w:rsidRDefault="001E02BB" w:rsidP="00E1534E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b/>
                <w:sz w:val="27"/>
                <w:szCs w:val="27"/>
              </w:rPr>
              <w:t>3.Участие в конкурсах, награды</w:t>
            </w:r>
          </w:p>
        </w:tc>
      </w:tr>
      <w:tr w:rsidR="00EF6C26" w:rsidRPr="001A5795" w:rsidTr="001A5795">
        <w:tc>
          <w:tcPr>
            <w:tcW w:w="4219" w:type="dxa"/>
            <w:vAlign w:val="center"/>
          </w:tcPr>
          <w:p w:rsidR="00EF6C26" w:rsidRPr="001A5795" w:rsidRDefault="00EF6C26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5885" w:type="dxa"/>
          </w:tcPr>
          <w:p w:rsidR="00EF6C26" w:rsidRPr="001A5795" w:rsidRDefault="00EF6C26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87DEB">
              <w:rPr>
                <w:rFonts w:ascii="Times New Roman" w:hAnsi="Times New Roman" w:cs="Times New Roman"/>
                <w:sz w:val="27"/>
                <w:szCs w:val="27"/>
              </w:rPr>
              <w:t xml:space="preserve"> М</w:t>
            </w:r>
            <w:r w:rsidR="00F1574E" w:rsidRPr="001A5795">
              <w:rPr>
                <w:rFonts w:ascii="Times New Roman" w:hAnsi="Times New Roman" w:cs="Times New Roman"/>
                <w:sz w:val="27"/>
                <w:szCs w:val="27"/>
              </w:rPr>
              <w:t>униципальный этап областного конкурса творческих работ посвященного международному шахматному турниру им. Д.И. Менделеева в номинации «Лучшая декоративно-прикладная работа среди воспи</w:t>
            </w:r>
            <w:r w:rsidR="003D4AB0" w:rsidRPr="001A5795">
              <w:rPr>
                <w:rFonts w:ascii="Times New Roman" w:hAnsi="Times New Roman" w:cs="Times New Roman"/>
                <w:sz w:val="27"/>
                <w:szCs w:val="27"/>
              </w:rPr>
              <w:t>танников детских садов – подготовительная</w:t>
            </w:r>
            <w:r w:rsidR="00F1574E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группа (Грамота Победителя) – 2017</w:t>
            </w:r>
            <w:r w:rsidR="00F87DE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574E" w:rsidRPr="001A579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  <w:p w:rsidR="0037321E" w:rsidRPr="001A5795" w:rsidRDefault="0037321E" w:rsidP="00270C46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-Смотр – конкурс «Лучший уголок по патриотическому воспитанию» (Грамота </w:t>
            </w:r>
            <w:r w:rsidRPr="001A5795">
              <w:rPr>
                <w:rFonts w:ascii="Times New Roman" w:hAnsi="Times New Roman" w:cs="Times New Roman"/>
                <w:sz w:val="27"/>
                <w:szCs w:val="27"/>
                <w:lang w:val="smj-SE"/>
              </w:rPr>
              <w:t>I место)- 2017 г.</w:t>
            </w:r>
          </w:p>
          <w:p w:rsidR="00F1574E" w:rsidRPr="001A5795" w:rsidRDefault="00F1574E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-Смотр-конкурс «Готовность групп и кабинетов к новому 2017-2018 учебному году»  (Грамота 2 мест</w:t>
            </w:r>
            <w:r w:rsidR="0037321E" w:rsidRPr="001A5795">
              <w:rPr>
                <w:rFonts w:ascii="Times New Roman" w:hAnsi="Times New Roman" w:cs="Times New Roman"/>
                <w:sz w:val="27"/>
                <w:szCs w:val="27"/>
              </w:rPr>
              <w:t>о среди первых младших групп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МАДОУ АР детский сад «Сибирячок»)</w:t>
            </w:r>
          </w:p>
          <w:p w:rsidR="00F1574E" w:rsidRPr="001A5795" w:rsidRDefault="00F1574E" w:rsidP="00270C46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37321E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Смотр – конкурс  «Лучший центр конструирования» (Грамота </w:t>
            </w:r>
            <w:r w:rsidR="0037321E" w:rsidRPr="001A5795">
              <w:rPr>
                <w:rFonts w:ascii="Times New Roman" w:hAnsi="Times New Roman" w:cs="Times New Roman"/>
                <w:sz w:val="27"/>
                <w:szCs w:val="27"/>
                <w:lang w:val="smj-SE"/>
              </w:rPr>
              <w:t>III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место</w:t>
            </w:r>
            <w:r w:rsidR="0037321E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среди групп среднего возраста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МАДОУ АР детский сад «Сибирячок»)</w:t>
            </w:r>
            <w:r w:rsidR="0037321E" w:rsidRPr="001A5795">
              <w:rPr>
                <w:rFonts w:ascii="Times New Roman" w:hAnsi="Times New Roman" w:cs="Times New Roman"/>
                <w:sz w:val="27"/>
                <w:szCs w:val="27"/>
              </w:rPr>
              <w:t>- 2018 г.</w:t>
            </w:r>
          </w:p>
          <w:p w:rsidR="001A5795" w:rsidRDefault="0037321E" w:rsidP="0037321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-Смотр – конкурс «Лучший центр </w:t>
            </w:r>
            <w:proofErr w:type="gramStart"/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речевого</w:t>
            </w:r>
            <w:proofErr w:type="gramEnd"/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7321E" w:rsidRPr="001A5795" w:rsidRDefault="0037321E" w:rsidP="00270C46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развития» (Грамота победителя среди групп дошкольного возраста в номинации «Грамотное 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методическое комплектование игрового и дидактического материала в Центре речевого развития») – 2019 г.</w:t>
            </w:r>
          </w:p>
          <w:p w:rsidR="001807F9" w:rsidRPr="001A5795" w:rsidRDefault="004152B3" w:rsidP="00A7668A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-Смотр -</w:t>
            </w:r>
            <w:r w:rsidR="0037321E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конкурс «Лучшая летняя игровая площадка» (Грамота победителя среди вторых младших групп)-2019 г.</w:t>
            </w:r>
          </w:p>
        </w:tc>
      </w:tr>
      <w:tr w:rsidR="00EF6C26" w:rsidRPr="001A5795" w:rsidTr="001A5795">
        <w:tc>
          <w:tcPr>
            <w:tcW w:w="4219" w:type="dxa"/>
            <w:vAlign w:val="center"/>
          </w:tcPr>
          <w:p w:rsidR="00EF6C26" w:rsidRPr="001A5795" w:rsidRDefault="00EF6C26" w:rsidP="00A7668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lastRenderedPageBreak/>
              <w:t>Победа в конкурсе лучших учителей в рамках ПНПО, если «да» указать год (номинация «</w:t>
            </w:r>
            <w:r w:rsidR="00A7668A">
              <w:rPr>
                <w:sz w:val="27"/>
                <w:szCs w:val="27"/>
              </w:rPr>
              <w:t>Воспитатель года</w:t>
            </w:r>
            <w:r w:rsidRPr="001A5795">
              <w:rPr>
                <w:sz w:val="27"/>
                <w:szCs w:val="27"/>
              </w:rPr>
              <w:t>»)</w:t>
            </w:r>
          </w:p>
        </w:tc>
        <w:tc>
          <w:tcPr>
            <w:tcW w:w="5885" w:type="dxa"/>
          </w:tcPr>
          <w:p w:rsidR="00EF6C26" w:rsidRPr="001807F9" w:rsidRDefault="00A7668A" w:rsidP="00E1534E">
            <w:pPr>
              <w:pStyle w:val="a8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1807F9">
              <w:rPr>
                <w:rFonts w:ascii="Times New Roman" w:hAnsi="Times New Roman" w:cs="Times New Roman"/>
                <w:sz w:val="27"/>
                <w:szCs w:val="27"/>
              </w:rPr>
              <w:t>Муниципальный тур областного конкурса «Педагог года Тюменской области», номинация «Воспитатель года – 2019», грамота победителя</w:t>
            </w:r>
          </w:p>
        </w:tc>
      </w:tr>
      <w:tr w:rsidR="00EF6C26" w:rsidRPr="001A5795" w:rsidTr="001A5795">
        <w:tc>
          <w:tcPr>
            <w:tcW w:w="4219" w:type="dxa"/>
            <w:vAlign w:val="center"/>
          </w:tcPr>
          <w:p w:rsidR="00EF6C26" w:rsidRPr="001A5795" w:rsidRDefault="00EF6C26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Достижения в других конкурсах регионального и российского уровня</w:t>
            </w:r>
          </w:p>
        </w:tc>
        <w:tc>
          <w:tcPr>
            <w:tcW w:w="5885" w:type="dxa"/>
          </w:tcPr>
          <w:p w:rsidR="00545750" w:rsidRPr="001A5795" w:rsidRDefault="00D4080B" w:rsidP="00545750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-</w:t>
            </w:r>
            <w:r w:rsidR="00545750" w:rsidRPr="001A579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Региональный заочный  конкурс – фестиваль «Я – воспитатель!»</w:t>
            </w:r>
            <w:r w:rsidR="00214589" w:rsidRPr="001A5795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(Диплом участника) – 2019 г.</w:t>
            </w:r>
          </w:p>
          <w:p w:rsidR="004152B3" w:rsidRPr="001A5795" w:rsidRDefault="00D4080B" w:rsidP="00545750">
            <w:pPr>
              <w:pStyle w:val="ac"/>
              <w:spacing w:before="0" w:after="0"/>
              <w:jc w:val="both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-</w:t>
            </w:r>
            <w:r w:rsidR="00214589" w:rsidRPr="001A5795">
              <w:rPr>
                <w:sz w:val="27"/>
                <w:szCs w:val="27"/>
              </w:rPr>
              <w:t xml:space="preserve">Международный конкурс «Лучший конспект занятия», работа «Путешествие в шахматную страну» (Диплом II  степени) – 2019 г. </w:t>
            </w:r>
          </w:p>
          <w:p w:rsidR="00EF6C26" w:rsidRPr="001A5795" w:rsidRDefault="00D4080B" w:rsidP="00545750">
            <w:pPr>
              <w:pStyle w:val="ac"/>
              <w:spacing w:before="0" w:after="0"/>
              <w:jc w:val="both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-</w:t>
            </w:r>
            <w:r w:rsidR="00545750" w:rsidRPr="001A5795">
              <w:rPr>
                <w:sz w:val="27"/>
                <w:szCs w:val="27"/>
              </w:rPr>
              <w:t>Международный педагогический конкурс  «Свободное образование  (Диплом победителя  в номинации «Обобщение педагогического опыта» - «Русская народная сказка как метод обучения ребёнка младшего дошкольного возраста игре в шахматы»)-</w:t>
            </w:r>
            <w:r w:rsidRPr="001A5795">
              <w:rPr>
                <w:sz w:val="27"/>
                <w:szCs w:val="27"/>
              </w:rPr>
              <w:t xml:space="preserve"> </w:t>
            </w:r>
            <w:r w:rsidR="00545750" w:rsidRPr="001A5795">
              <w:rPr>
                <w:sz w:val="27"/>
                <w:szCs w:val="27"/>
              </w:rPr>
              <w:t>2019</w:t>
            </w:r>
            <w:r w:rsidR="00B35121" w:rsidRPr="001A5795">
              <w:rPr>
                <w:sz w:val="27"/>
                <w:szCs w:val="27"/>
              </w:rPr>
              <w:t xml:space="preserve"> г.</w:t>
            </w:r>
          </w:p>
        </w:tc>
      </w:tr>
      <w:tr w:rsidR="00EF6C26" w:rsidRPr="001A5795" w:rsidTr="001A5795">
        <w:tc>
          <w:tcPr>
            <w:tcW w:w="4219" w:type="dxa"/>
            <w:vAlign w:val="center"/>
          </w:tcPr>
          <w:p w:rsidR="00EF6C26" w:rsidRPr="001A5795" w:rsidRDefault="00EF6C26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Правительственные и отраслевые награды (наименования и даты получения)</w:t>
            </w:r>
          </w:p>
        </w:tc>
        <w:tc>
          <w:tcPr>
            <w:tcW w:w="5885" w:type="dxa"/>
          </w:tcPr>
          <w:p w:rsidR="00EF6C26" w:rsidRPr="001A5795" w:rsidRDefault="00EF6C26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E02BB" w:rsidRPr="001A5795" w:rsidTr="001A5795">
        <w:tc>
          <w:tcPr>
            <w:tcW w:w="10104" w:type="dxa"/>
            <w:gridSpan w:val="2"/>
            <w:shd w:val="clear" w:color="auto" w:fill="4F81BD" w:themeFill="accent1"/>
          </w:tcPr>
          <w:p w:rsidR="001E02BB" w:rsidRPr="001A5795" w:rsidRDefault="001E02BB" w:rsidP="00E1534E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b/>
                <w:sz w:val="27"/>
                <w:szCs w:val="27"/>
              </w:rPr>
              <w:t>4.Образование</w:t>
            </w:r>
          </w:p>
        </w:tc>
      </w:tr>
      <w:tr w:rsidR="009C1C7C" w:rsidRPr="001A5795" w:rsidTr="001A5795">
        <w:tc>
          <w:tcPr>
            <w:tcW w:w="4219" w:type="dxa"/>
            <w:vAlign w:val="center"/>
          </w:tcPr>
          <w:p w:rsidR="009C1C7C" w:rsidRPr="001A5795" w:rsidRDefault="009C1C7C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885" w:type="dxa"/>
          </w:tcPr>
          <w:p w:rsidR="009C1C7C" w:rsidRPr="001A5795" w:rsidRDefault="00214589" w:rsidP="00214589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1.ИГПИ </w:t>
            </w:r>
            <w:r w:rsidR="009C1C7C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имени П.П. Ершова  1994 </w:t>
            </w:r>
            <w:r w:rsidR="009C1C7C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214589" w:rsidRPr="001A5795" w:rsidRDefault="00214589" w:rsidP="00214589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1A5795">
              <w:rPr>
                <w:sz w:val="27"/>
                <w:szCs w:val="27"/>
              </w:rPr>
              <w:t xml:space="preserve"> 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ООО «</w:t>
            </w:r>
            <w:proofErr w:type="spellStart"/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Инфоурок</w:t>
            </w:r>
            <w:proofErr w:type="spellEnd"/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», курсы профессиональной переподготовки, воспитание детей дошкольного возраста</w:t>
            </w:r>
            <w:r w:rsidR="00F87DEB">
              <w:rPr>
                <w:rFonts w:ascii="Times New Roman" w:hAnsi="Times New Roman" w:cs="Times New Roman"/>
                <w:sz w:val="27"/>
                <w:szCs w:val="27"/>
              </w:rPr>
              <w:t xml:space="preserve"> 2020 г.</w:t>
            </w:r>
          </w:p>
        </w:tc>
      </w:tr>
      <w:tr w:rsidR="009C1C7C" w:rsidRPr="001A5795" w:rsidTr="001A5795">
        <w:tc>
          <w:tcPr>
            <w:tcW w:w="4219" w:type="dxa"/>
            <w:vAlign w:val="center"/>
          </w:tcPr>
          <w:p w:rsidR="009C1C7C" w:rsidRPr="001A5795" w:rsidRDefault="009C1C7C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5885" w:type="dxa"/>
          </w:tcPr>
          <w:p w:rsidR="009C1C7C" w:rsidRPr="001A5795" w:rsidRDefault="009C1C7C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214589" w:rsidRPr="001A5795">
              <w:rPr>
                <w:rFonts w:ascii="Times New Roman" w:hAnsi="Times New Roman" w:cs="Times New Roman"/>
                <w:sz w:val="27"/>
                <w:szCs w:val="27"/>
              </w:rPr>
              <w:t>Учитель начальных классов</w:t>
            </w:r>
          </w:p>
          <w:p w:rsidR="009C1C7C" w:rsidRPr="001A5795" w:rsidRDefault="009C1C7C" w:rsidP="00214589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214589" w:rsidRPr="001A5795">
              <w:rPr>
                <w:rFonts w:ascii="Times New Roman" w:hAnsi="Times New Roman" w:cs="Times New Roman"/>
                <w:sz w:val="27"/>
                <w:szCs w:val="27"/>
              </w:rPr>
              <w:t>Воспитатель детей дошкольного возраста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9C1C7C" w:rsidRPr="001A5795" w:rsidTr="001A5795">
        <w:tc>
          <w:tcPr>
            <w:tcW w:w="4219" w:type="dxa"/>
            <w:vAlign w:val="center"/>
          </w:tcPr>
          <w:p w:rsidR="009C1C7C" w:rsidRPr="001A5795" w:rsidRDefault="009C1C7C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Дополнительное профессиональ</w:t>
            </w:r>
            <w:r w:rsidRPr="001A5795"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 w:rsidRPr="001A5795">
              <w:rPr>
                <w:sz w:val="27"/>
                <w:szCs w:val="27"/>
              </w:rPr>
              <w:softHyphen/>
              <w:t>ных программ, модулей, стажиро</w:t>
            </w:r>
            <w:r w:rsidRPr="001A5795">
              <w:rPr>
                <w:sz w:val="27"/>
                <w:szCs w:val="27"/>
              </w:rPr>
              <w:softHyphen/>
              <w:t>вок и т. п., места и сроки их полу</w:t>
            </w:r>
            <w:r w:rsidRPr="001A5795"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5885" w:type="dxa"/>
          </w:tcPr>
          <w:p w:rsidR="009C1C7C" w:rsidRPr="001A5795" w:rsidRDefault="00214589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-г. Тюмень, ТОГИРРО, с 16.05. 2016 г по 20.05. 2016</w:t>
            </w:r>
            <w:r w:rsidR="009C1C7C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г  «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Шахматное образование как часть дополнительного образования», № 002505</w:t>
            </w:r>
            <w:r w:rsidR="009C1C7C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  <w:p w:rsidR="009C1C7C" w:rsidRPr="001A5795" w:rsidRDefault="009C1C7C" w:rsidP="00FF1B67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A579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г. Тюмень, ТОГИРРО, </w:t>
            </w:r>
            <w:r w:rsidR="005E2785" w:rsidRPr="001A5795">
              <w:rPr>
                <w:rFonts w:ascii="Times New Roman" w:hAnsi="Times New Roman" w:cs="Times New Roman"/>
                <w:sz w:val="27"/>
                <w:szCs w:val="27"/>
              </w:rPr>
              <w:t>с 17.04.2017 по 28. 04. 2017 г «</w:t>
            </w:r>
            <w:r w:rsidR="00214589" w:rsidRPr="001A5795">
              <w:rPr>
                <w:rFonts w:ascii="Times New Roman" w:hAnsi="Times New Roman" w:cs="Times New Roman"/>
                <w:sz w:val="27"/>
                <w:szCs w:val="27"/>
              </w:rPr>
              <w:t>Организационно - педагогические основы образовательного процесса в условиях реализа</w:t>
            </w:r>
            <w:r w:rsidR="005E2785" w:rsidRPr="001A5795">
              <w:rPr>
                <w:rFonts w:ascii="Times New Roman" w:hAnsi="Times New Roman" w:cs="Times New Roman"/>
                <w:sz w:val="27"/>
                <w:szCs w:val="27"/>
              </w:rPr>
              <w:t>ции ФГОС дошкольного образования», №0002641</w:t>
            </w:r>
            <w:r w:rsidR="00B35121" w:rsidRPr="001A57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C1C7C" w:rsidRPr="001A5795" w:rsidTr="001A5795">
        <w:tc>
          <w:tcPr>
            <w:tcW w:w="4219" w:type="dxa"/>
            <w:vAlign w:val="center"/>
          </w:tcPr>
          <w:p w:rsidR="009C1C7C" w:rsidRPr="001A5795" w:rsidRDefault="009C1C7C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</w:tc>
        <w:tc>
          <w:tcPr>
            <w:tcW w:w="5885" w:type="dxa"/>
          </w:tcPr>
          <w:p w:rsidR="009C1C7C" w:rsidRPr="001A5795" w:rsidRDefault="005E2785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Французский</w:t>
            </w:r>
            <w:r w:rsidR="009C1C7C" w:rsidRPr="001A5795">
              <w:rPr>
                <w:rFonts w:ascii="Times New Roman" w:hAnsi="Times New Roman" w:cs="Times New Roman"/>
                <w:sz w:val="27"/>
                <w:szCs w:val="27"/>
              </w:rPr>
              <w:t>, школьный</w:t>
            </w:r>
          </w:p>
        </w:tc>
      </w:tr>
      <w:tr w:rsidR="009C1C7C" w:rsidRPr="001A5795" w:rsidTr="001A5795">
        <w:tc>
          <w:tcPr>
            <w:tcW w:w="4219" w:type="dxa"/>
            <w:vAlign w:val="center"/>
          </w:tcPr>
          <w:p w:rsidR="009C1C7C" w:rsidRPr="001A5795" w:rsidRDefault="009C1C7C" w:rsidP="00E1534E">
            <w:pPr>
              <w:pStyle w:val="a3"/>
              <w:tabs>
                <w:tab w:val="left" w:pos="426"/>
              </w:tabs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 xml:space="preserve">Ученая степень </w:t>
            </w:r>
          </w:p>
        </w:tc>
        <w:tc>
          <w:tcPr>
            <w:tcW w:w="5885" w:type="dxa"/>
          </w:tcPr>
          <w:p w:rsidR="009C1C7C" w:rsidRPr="001A5795" w:rsidRDefault="009C1C7C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C1C7C" w:rsidRPr="001A5795" w:rsidTr="001A5795">
        <w:tc>
          <w:tcPr>
            <w:tcW w:w="4219" w:type="dxa"/>
            <w:vAlign w:val="center"/>
          </w:tcPr>
          <w:p w:rsidR="009C1C7C" w:rsidRPr="001A5795" w:rsidRDefault="009C1C7C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Название диссертационной ра</w:t>
            </w:r>
            <w:r w:rsidRPr="001A5795">
              <w:rPr>
                <w:sz w:val="27"/>
                <w:szCs w:val="27"/>
              </w:rPr>
              <w:softHyphen/>
              <w:t>боты (работ)</w:t>
            </w:r>
          </w:p>
        </w:tc>
        <w:tc>
          <w:tcPr>
            <w:tcW w:w="5885" w:type="dxa"/>
          </w:tcPr>
          <w:p w:rsidR="009C1C7C" w:rsidRPr="001A5795" w:rsidRDefault="009C1C7C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C1C7C" w:rsidRPr="001A5795" w:rsidTr="001A5795">
        <w:tc>
          <w:tcPr>
            <w:tcW w:w="4219" w:type="dxa"/>
            <w:vAlign w:val="center"/>
          </w:tcPr>
          <w:p w:rsidR="009C1C7C" w:rsidRPr="001A5795" w:rsidRDefault="009C1C7C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Основные публикации в периодических изданиях, бро</w:t>
            </w:r>
            <w:r w:rsidRPr="001A5795">
              <w:rPr>
                <w:sz w:val="27"/>
                <w:szCs w:val="27"/>
              </w:rPr>
              <w:softHyphen/>
            </w:r>
            <w:r w:rsidRPr="001A5795">
              <w:rPr>
                <w:sz w:val="27"/>
                <w:szCs w:val="27"/>
              </w:rPr>
              <w:lastRenderedPageBreak/>
              <w:t>шюры, книги, методические пособия (год издания)</w:t>
            </w:r>
          </w:p>
        </w:tc>
        <w:tc>
          <w:tcPr>
            <w:tcW w:w="5885" w:type="dxa"/>
          </w:tcPr>
          <w:p w:rsidR="005E2785" w:rsidRPr="001A5795" w:rsidRDefault="005E2785" w:rsidP="005E278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-Сетевое издание «</w:t>
            </w:r>
            <w:proofErr w:type="spellStart"/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Педжурнал</w:t>
            </w:r>
            <w:proofErr w:type="spellEnd"/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» «Шахматы как средство развития познавательных компетенций 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дошкольника» -2016 г.</w:t>
            </w:r>
          </w:p>
          <w:p w:rsidR="005E2785" w:rsidRPr="001A5795" w:rsidRDefault="00FE2EDA" w:rsidP="005E278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="005E2785" w:rsidRPr="001A5795">
                <w:rPr>
                  <w:rStyle w:val="ab"/>
                  <w:rFonts w:ascii="Times New Roman" w:hAnsi="Times New Roman" w:cs="Times New Roman"/>
                  <w:sz w:val="27"/>
                  <w:szCs w:val="27"/>
                </w:rPr>
                <w:t>http://pedjournal.ru/pub.html?id=23756</w:t>
              </w:r>
            </w:hyperlink>
          </w:p>
          <w:p w:rsidR="005E2785" w:rsidRPr="001A5795" w:rsidRDefault="009C1C7C" w:rsidP="005E278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F1B67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E2785" w:rsidRPr="001A5795">
              <w:rPr>
                <w:rFonts w:ascii="Times New Roman" w:hAnsi="Times New Roman" w:cs="Times New Roman"/>
                <w:sz w:val="27"/>
                <w:szCs w:val="27"/>
              </w:rPr>
              <w:t>Детские сады Тюменской области</w:t>
            </w:r>
          </w:p>
          <w:p w:rsidR="005E2785" w:rsidRPr="001A5795" w:rsidRDefault="005E2785" w:rsidP="005E278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«Познавай, играя!»</w:t>
            </w:r>
            <w:r w:rsidRPr="001A5795">
              <w:rPr>
                <w:sz w:val="27"/>
                <w:szCs w:val="27"/>
              </w:rPr>
              <w:t xml:space="preserve"> - 2017 г. </w:t>
            </w:r>
            <w:hyperlink r:id="rId10" w:history="1">
              <w:r w:rsidRPr="001A5795">
                <w:rPr>
                  <w:rStyle w:val="ab"/>
                  <w:rFonts w:ascii="Times New Roman" w:hAnsi="Times New Roman" w:cs="Times New Roman"/>
                  <w:sz w:val="27"/>
                  <w:szCs w:val="27"/>
                </w:rPr>
                <w:t>http://tmndetsady.ru/doshkolnyie-vesti/news11936.html</w:t>
              </w:r>
            </w:hyperlink>
          </w:p>
          <w:p w:rsidR="005E2785" w:rsidRPr="001A5795" w:rsidRDefault="005E2785" w:rsidP="005E278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Детские сады Тюменской области</w:t>
            </w:r>
          </w:p>
          <w:p w:rsidR="005E2785" w:rsidRPr="001A5795" w:rsidRDefault="005E2785" w:rsidP="005E278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«Развитие творческих способностей детей через LEGO конструирование» -2018 г.</w:t>
            </w:r>
          </w:p>
          <w:p w:rsidR="005914C6" w:rsidRPr="001A5795" w:rsidRDefault="00FE2EDA" w:rsidP="005E2785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smj-SE"/>
              </w:rPr>
            </w:pPr>
            <w:hyperlink r:id="rId11" w:history="1">
              <w:r w:rsidR="005E2785" w:rsidRPr="001A5795">
                <w:rPr>
                  <w:rStyle w:val="ab"/>
                  <w:rFonts w:ascii="Times New Roman" w:hAnsi="Times New Roman" w:cs="Times New Roman"/>
                  <w:sz w:val="27"/>
                  <w:szCs w:val="27"/>
                </w:rPr>
                <w:t>http://tmndetsady.ru/doshkolnyie-vesti/news9808.html</w:t>
              </w:r>
            </w:hyperlink>
          </w:p>
          <w:p w:rsidR="005E2785" w:rsidRDefault="005E2785" w:rsidP="005E278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-Международный образовательный портал </w:t>
            </w:r>
            <w:proofErr w:type="spellStart"/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Маам</w:t>
            </w:r>
            <w:proofErr w:type="spellEnd"/>
            <w:r w:rsidR="008D6F19"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«Русская народная сказка как метод обучения  ребёнка младшего дошкольного возраста игре в шахматы»</w:t>
            </w:r>
          </w:p>
          <w:p w:rsidR="00F87DEB" w:rsidRDefault="00FE2EDA" w:rsidP="00F87D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87DEB" w:rsidRPr="001C012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https://www.maam.ru/detskijsad/ruskaja-narodnaja-skazka-kak-metod-obuchenija-rebyonka-mladshego-doshkolnogo-vozrasta-igre-v-shahmaty.html</w:t>
              </w:r>
            </w:hyperlink>
          </w:p>
          <w:p w:rsidR="00F87DEB" w:rsidRDefault="00F87DEB" w:rsidP="00F87D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DEB" w:rsidRDefault="00FE2EDA" w:rsidP="00F87D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87DEB" w:rsidRPr="001C012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https://www.maam.ru/detskijsad/ivanovaen</w:t>
              </w:r>
            </w:hyperlink>
          </w:p>
          <w:p w:rsidR="00F87DEB" w:rsidRPr="001A5795" w:rsidRDefault="00F87DEB" w:rsidP="005E2785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E02BB" w:rsidRPr="001A5795" w:rsidTr="001A5795">
        <w:tc>
          <w:tcPr>
            <w:tcW w:w="10104" w:type="dxa"/>
            <w:gridSpan w:val="2"/>
            <w:shd w:val="clear" w:color="auto" w:fill="4F81BD" w:themeFill="accent1"/>
          </w:tcPr>
          <w:p w:rsidR="001E02BB" w:rsidRPr="001A5795" w:rsidRDefault="001E02BB" w:rsidP="00E1534E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5.Общественная деятельность</w:t>
            </w:r>
          </w:p>
        </w:tc>
      </w:tr>
      <w:tr w:rsidR="00747303" w:rsidRPr="001A5795" w:rsidTr="001A5795">
        <w:tc>
          <w:tcPr>
            <w:tcW w:w="4219" w:type="dxa"/>
            <w:vAlign w:val="center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Участие в общественных органи</w:t>
            </w:r>
            <w:r w:rsidRPr="001A5795">
              <w:rPr>
                <w:sz w:val="27"/>
                <w:szCs w:val="27"/>
              </w:rPr>
              <w:softHyphen/>
              <w:t>зациях (наименование, направле</w:t>
            </w:r>
            <w:r w:rsidRPr="001A5795">
              <w:rPr>
                <w:sz w:val="27"/>
                <w:szCs w:val="27"/>
              </w:rPr>
              <w:softHyphen/>
              <w:t>ние деятельности и дата вступле</w:t>
            </w:r>
            <w:r w:rsidRPr="001A5795">
              <w:rPr>
                <w:sz w:val="27"/>
                <w:szCs w:val="27"/>
              </w:rPr>
              <w:softHyphen/>
              <w:t>ния)</w:t>
            </w:r>
          </w:p>
        </w:tc>
        <w:tc>
          <w:tcPr>
            <w:tcW w:w="5885" w:type="dxa"/>
          </w:tcPr>
          <w:p w:rsidR="00747303" w:rsidRPr="001A5795" w:rsidRDefault="00EA29BA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Председатель первичной профсоюзной организации МА ДОУ АР детский сад «Сибирячок»</w:t>
            </w:r>
          </w:p>
        </w:tc>
      </w:tr>
      <w:tr w:rsidR="00747303" w:rsidRPr="001A5795" w:rsidTr="001A5795">
        <w:tc>
          <w:tcPr>
            <w:tcW w:w="4219" w:type="dxa"/>
            <w:vAlign w:val="center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Участие в деятельности Управ</w:t>
            </w:r>
            <w:r w:rsidRPr="001A5795">
              <w:rPr>
                <w:sz w:val="27"/>
                <w:szCs w:val="27"/>
              </w:rPr>
              <w:softHyphen/>
              <w:t>ляющего   совета, других органов</w:t>
            </w:r>
          </w:p>
        </w:tc>
        <w:tc>
          <w:tcPr>
            <w:tcW w:w="5885" w:type="dxa"/>
          </w:tcPr>
          <w:p w:rsidR="00747303" w:rsidRPr="001A5795" w:rsidRDefault="00EA29BA" w:rsidP="00E1534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-   </w:t>
            </w:r>
            <w:r w:rsidR="00270C46">
              <w:rPr>
                <w:rFonts w:ascii="Times New Roman" w:hAnsi="Times New Roman" w:cs="Times New Roman"/>
                <w:sz w:val="27"/>
                <w:szCs w:val="27"/>
              </w:rPr>
              <w:t>Аттестационная комиссия по аттестации педагогических работников с целью повышения квалификационной категории</w:t>
            </w: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</w:p>
        </w:tc>
      </w:tr>
      <w:tr w:rsidR="00747303" w:rsidRPr="001A5795" w:rsidTr="001A5795">
        <w:tc>
          <w:tcPr>
            <w:tcW w:w="4219" w:type="dxa"/>
            <w:vAlign w:val="center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Участие в разработке и реализа</w:t>
            </w:r>
            <w:r w:rsidRPr="001A5795">
              <w:rPr>
                <w:sz w:val="27"/>
                <w:szCs w:val="27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885" w:type="dxa"/>
          </w:tcPr>
          <w:p w:rsidR="00EA29BA" w:rsidRPr="001807F9" w:rsidRDefault="00EA29BA" w:rsidP="00270C4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07F9">
              <w:rPr>
                <w:rFonts w:ascii="Times New Roman" w:eastAsia="Times New Roman" w:hAnsi="Times New Roman" w:cs="Times New Roman"/>
                <w:sz w:val="27"/>
                <w:szCs w:val="27"/>
              </w:rPr>
              <w:t>2016-2017 г.</w:t>
            </w:r>
            <w:r w:rsidRPr="001807F9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1807F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Работа в творческой группе по подготовке и проведению РМО по реализации ФГОС ДО в дошкольные учреждения района «Познавательное развитие дошкольников в условиях реализации ФГОС </w:t>
            </w:r>
            <w:proofErr w:type="gramStart"/>
            <w:r w:rsidRPr="001807F9"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proofErr w:type="gramEnd"/>
            <w:r w:rsidRPr="001807F9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  <w:p w:rsidR="00EA29BA" w:rsidRPr="001A5795" w:rsidRDefault="00EA29BA" w:rsidP="00EA29BA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7F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2017-2018 г.</w:t>
            </w:r>
            <w:r w:rsidRPr="001A57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Работа в творческой группе по подготовке и проведению РМО по реализации ФГОС ДО в дошкольные учреждения района «Современные педагогические технологии в развитии творческих способностей детей в условиях реализации ФГОС </w:t>
            </w:r>
            <w:proofErr w:type="gramStart"/>
            <w:r w:rsidRPr="001A57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A29BA" w:rsidRPr="001A5795" w:rsidRDefault="00EA29BA" w:rsidP="00EA29BA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2017 г. Творческая группа по разработке адаптированной образовательной программе для  ребенка с задержкой психического развития</w:t>
            </w:r>
          </w:p>
          <w:p w:rsidR="00EA29BA" w:rsidRPr="001807F9" w:rsidRDefault="00EA29BA" w:rsidP="00EA29BA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 xml:space="preserve">2017 г. Творческая группа по разработке рабочей программы совместной деятельности педагога и детей первой младшей группы на </w:t>
            </w:r>
            <w:r w:rsidRPr="001807F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2017 – 2018 уч. год</w:t>
            </w:r>
          </w:p>
          <w:p w:rsidR="00EA29BA" w:rsidRPr="001807F9" w:rsidRDefault="00EA29BA" w:rsidP="00EA29BA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7F9">
              <w:rPr>
                <w:rFonts w:ascii="Times New Roman" w:hAnsi="Times New Roman" w:cs="Times New Roman"/>
                <w:sz w:val="27"/>
                <w:szCs w:val="27"/>
              </w:rPr>
              <w:t>2018 г. Творческая группа по разработке рабочей программы совместной деятельности педагога и детей второй младшей г на 2018-2019 уч. год</w:t>
            </w:r>
          </w:p>
          <w:p w:rsidR="00F87DEB" w:rsidRPr="00F87DEB" w:rsidRDefault="00F87DEB" w:rsidP="00EA29BA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sz w:val="27"/>
                <w:szCs w:val="27"/>
              </w:rPr>
              <w:t>2019 г. Творческая группа по разработке рабочей программы совместной деятельности педагога и детей средней группы на 2019-2020 уч. год</w:t>
            </w:r>
          </w:p>
        </w:tc>
      </w:tr>
      <w:tr w:rsidR="001E02BB" w:rsidRPr="001A5795" w:rsidTr="001A5795">
        <w:tc>
          <w:tcPr>
            <w:tcW w:w="10104" w:type="dxa"/>
            <w:gridSpan w:val="2"/>
            <w:shd w:val="clear" w:color="auto" w:fill="4F81BD" w:themeFill="accent1"/>
          </w:tcPr>
          <w:p w:rsidR="001E02BB" w:rsidRPr="001A5795" w:rsidRDefault="001E02BB" w:rsidP="00E1534E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6.Профессиональные и личные интересы и ценности</w:t>
            </w:r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1A5795">
              <w:rPr>
                <w:color w:val="000000" w:themeColor="text1"/>
                <w:sz w:val="27"/>
                <w:szCs w:val="27"/>
              </w:rPr>
              <w:t xml:space="preserve">Ваше педагогическое кредо    </w:t>
            </w:r>
          </w:p>
        </w:tc>
        <w:tc>
          <w:tcPr>
            <w:tcW w:w="5885" w:type="dxa"/>
          </w:tcPr>
          <w:p w:rsidR="00747303" w:rsidRPr="001A5795" w:rsidRDefault="004152B3" w:rsidP="00E1534E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A579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Жить среди детей, жить с детьми, жить для детей</w:t>
            </w:r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1A5795">
              <w:rPr>
                <w:color w:val="000000" w:themeColor="text1"/>
                <w:sz w:val="27"/>
                <w:szCs w:val="27"/>
              </w:rPr>
              <w:t xml:space="preserve">Качества, которые Вы хотели бы воспитать у своих обучающихся (воспитанников) </w:t>
            </w:r>
          </w:p>
        </w:tc>
        <w:tc>
          <w:tcPr>
            <w:tcW w:w="5885" w:type="dxa"/>
          </w:tcPr>
          <w:p w:rsidR="00747303" w:rsidRPr="001A5795" w:rsidRDefault="004152B3" w:rsidP="004152B3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Помочь ребёнку научиться ориентироваться в окружающем мире, заложить основы активной жизненной позиции, самостоятельно и творчески мыслить, развивая заложенные природой способности.</w:t>
            </w:r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 w:themeColor="text1"/>
                <w:sz w:val="27"/>
                <w:szCs w:val="27"/>
              </w:rPr>
            </w:pPr>
            <w:r w:rsidRPr="001A5795">
              <w:rPr>
                <w:color w:val="000000" w:themeColor="text1"/>
                <w:sz w:val="27"/>
                <w:szCs w:val="27"/>
              </w:rPr>
              <w:t>Профессиональные и личностные ценности</w:t>
            </w:r>
          </w:p>
        </w:tc>
        <w:tc>
          <w:tcPr>
            <w:tcW w:w="5885" w:type="dxa"/>
          </w:tcPr>
          <w:p w:rsidR="00747303" w:rsidRDefault="00356156" w:rsidP="0035615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Профессионализм</w:t>
            </w:r>
          </w:p>
          <w:p w:rsidR="00356156" w:rsidRDefault="00356156" w:rsidP="0035615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Постоянное самосовершенствование: развиваемся мы – развиваются наши дети!</w:t>
            </w:r>
          </w:p>
          <w:p w:rsidR="00356156" w:rsidRDefault="00356156" w:rsidP="0035615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Личностный подход </w:t>
            </w:r>
          </w:p>
          <w:p w:rsidR="00356156" w:rsidRDefault="00356156" w:rsidP="0035615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Активное творческое начало в любом виде деятельности</w:t>
            </w:r>
          </w:p>
          <w:p w:rsidR="00747303" w:rsidRPr="00270C46" w:rsidRDefault="00356156" w:rsidP="004152B3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Любовь к детям – не просто слова: это терпение, помощь, уважение маленького человека</w:t>
            </w:r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Ваши кумиры в профессии</w:t>
            </w:r>
          </w:p>
        </w:tc>
        <w:tc>
          <w:tcPr>
            <w:tcW w:w="5885" w:type="dxa"/>
          </w:tcPr>
          <w:p w:rsidR="00747303" w:rsidRPr="001A5795" w:rsidRDefault="003B19F1" w:rsidP="00E153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Ш.А. </w:t>
            </w:r>
            <w:proofErr w:type="spellStart"/>
            <w:r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Амоношвили</w:t>
            </w:r>
            <w:proofErr w:type="spellEnd"/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5885" w:type="dxa"/>
          </w:tcPr>
          <w:p w:rsidR="00747303" w:rsidRPr="001A5795" w:rsidRDefault="003B19F1" w:rsidP="003B19F1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Антон Семёнович Макаренко «Педагогическая поэма»</w:t>
            </w:r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 xml:space="preserve">Ваши любимые песенные произведения педагогического содержания   </w:t>
            </w:r>
          </w:p>
        </w:tc>
        <w:tc>
          <w:tcPr>
            <w:tcW w:w="5885" w:type="dxa"/>
          </w:tcPr>
          <w:p w:rsidR="00747303" w:rsidRPr="001A5795" w:rsidRDefault="00747303" w:rsidP="00E153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Детские песенки нравственного содержания:</w:t>
            </w:r>
            <w:r w:rsidR="002B33E5"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«Учат в школе», «Качели», «Когда уйдём со школьного двора»</w:t>
            </w:r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Ваш любимый писатель, поэт, композитор, артист</w:t>
            </w:r>
          </w:p>
        </w:tc>
        <w:tc>
          <w:tcPr>
            <w:tcW w:w="5885" w:type="dxa"/>
          </w:tcPr>
          <w:p w:rsidR="00747303" w:rsidRPr="001A5795" w:rsidRDefault="002B33E5" w:rsidP="003B19F1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Сергей Есенин </w:t>
            </w:r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 xml:space="preserve">Хобби </w:t>
            </w:r>
          </w:p>
        </w:tc>
        <w:tc>
          <w:tcPr>
            <w:tcW w:w="5885" w:type="dxa"/>
          </w:tcPr>
          <w:p w:rsidR="00747303" w:rsidRPr="001A5795" w:rsidRDefault="00C260AE" w:rsidP="00E153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Чтение, р</w:t>
            </w:r>
            <w:r w:rsidR="00747303"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укоделие, разводить цветы.</w:t>
            </w:r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5885" w:type="dxa"/>
          </w:tcPr>
          <w:p w:rsidR="00747303" w:rsidRPr="001A5795" w:rsidRDefault="00747303" w:rsidP="00E153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1807F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занятия в рамках ГТО, серебряный значок </w:t>
            </w:r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5885" w:type="dxa"/>
          </w:tcPr>
          <w:p w:rsidR="00747303" w:rsidRPr="001A5795" w:rsidRDefault="00747303" w:rsidP="00E1534E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1807F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Любая</w:t>
            </w:r>
            <w:r w:rsidR="005561C8" w:rsidRPr="001A579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роль</w:t>
            </w:r>
          </w:p>
        </w:tc>
      </w:tr>
      <w:tr w:rsidR="00747303" w:rsidRPr="001A5795" w:rsidTr="001A5795">
        <w:trPr>
          <w:trHeight w:val="573"/>
        </w:trPr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>Ваш любимый афоризм или девиз</w:t>
            </w:r>
          </w:p>
        </w:tc>
        <w:tc>
          <w:tcPr>
            <w:tcW w:w="5885" w:type="dxa"/>
            <w:shd w:val="clear" w:color="auto" w:fill="FFFFFF" w:themeFill="background1"/>
          </w:tcPr>
          <w:p w:rsidR="00EF0822" w:rsidRPr="001A5795" w:rsidRDefault="00EF0822" w:rsidP="00EF0822">
            <w:pPr>
              <w:pStyle w:val="ac"/>
              <w:shd w:val="clear" w:color="auto" w:fill="FFFFFF" w:themeFill="background1"/>
              <w:spacing w:before="0" w:after="0"/>
              <w:jc w:val="both"/>
              <w:rPr>
                <w:rStyle w:val="a9"/>
                <w:sz w:val="27"/>
                <w:szCs w:val="27"/>
              </w:rPr>
            </w:pPr>
            <w:r w:rsidRPr="001A5795">
              <w:rPr>
                <w:rStyle w:val="a9"/>
                <w:sz w:val="27"/>
                <w:szCs w:val="27"/>
              </w:rPr>
              <w:t>От того, кто будет воспитывать ребёнка, зависит его будущее, его мировоззрение, вся его жизнь. Воспитатель детского сада – это состояние души. Он дарит детям тепло своего сердца, Работа воспитателя – не просто труд. Это, прежде всего, способность к отречению, умение отдавать всего себя, без остатка, видеть в этом свет.           </w:t>
            </w:r>
          </w:p>
          <w:p w:rsidR="00747303" w:rsidRPr="001A5795" w:rsidRDefault="00EF0822" w:rsidP="00EF0822">
            <w:pPr>
              <w:pStyle w:val="ac"/>
              <w:shd w:val="clear" w:color="auto" w:fill="FFFFFF" w:themeFill="background1"/>
              <w:spacing w:before="0" w:after="0"/>
              <w:jc w:val="right"/>
              <w:rPr>
                <w:color w:val="000000" w:themeColor="text1"/>
                <w:sz w:val="27"/>
                <w:szCs w:val="27"/>
              </w:rPr>
            </w:pPr>
            <w:r w:rsidRPr="001A5795">
              <w:rPr>
                <w:rStyle w:val="a9"/>
                <w:sz w:val="27"/>
                <w:szCs w:val="27"/>
              </w:rPr>
              <w:t>Н. С. Голуб</w:t>
            </w:r>
          </w:p>
        </w:tc>
      </w:tr>
      <w:tr w:rsidR="00747303" w:rsidRPr="001A5795" w:rsidTr="001A5795">
        <w:tc>
          <w:tcPr>
            <w:tcW w:w="4219" w:type="dxa"/>
          </w:tcPr>
          <w:p w:rsidR="00747303" w:rsidRPr="001A5795" w:rsidRDefault="00747303" w:rsidP="00E1534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1A5795">
              <w:rPr>
                <w:sz w:val="27"/>
                <w:szCs w:val="27"/>
              </w:rPr>
              <w:t xml:space="preserve">Смешной случай из вашей </w:t>
            </w:r>
            <w:r w:rsidRPr="001A5795">
              <w:rPr>
                <w:sz w:val="27"/>
                <w:szCs w:val="27"/>
              </w:rPr>
              <w:lastRenderedPageBreak/>
              <w:t>педагогической практики (краткое описание)</w:t>
            </w:r>
          </w:p>
        </w:tc>
        <w:tc>
          <w:tcPr>
            <w:tcW w:w="5885" w:type="dxa"/>
          </w:tcPr>
          <w:p w:rsidR="00747303" w:rsidRPr="00356156" w:rsidRDefault="00356156" w:rsidP="005561C8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615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Однажды дети ели творожную запеканку с </w:t>
            </w:r>
            <w:r w:rsidRPr="0035615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изюмом. Часть детей запеканку съели, а изюм оставили на тарелках.</w:t>
            </w:r>
          </w:p>
          <w:p w:rsidR="00356156" w:rsidRPr="00356156" w:rsidRDefault="00356156" w:rsidP="005561C8">
            <w:pPr>
              <w:pStyle w:val="a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56156">
              <w:rPr>
                <w:rFonts w:ascii="Times New Roman" w:hAnsi="Times New Roman" w:cs="Times New Roman"/>
                <w:sz w:val="27"/>
                <w:szCs w:val="27"/>
              </w:rPr>
              <w:t>Девочка Алина увидела это и говорит:</w:t>
            </w:r>
          </w:p>
          <w:p w:rsidR="00356156" w:rsidRPr="001A5795" w:rsidRDefault="00356156" w:rsidP="005561C8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356156">
              <w:rPr>
                <w:rFonts w:ascii="Times New Roman" w:hAnsi="Times New Roman" w:cs="Times New Roman"/>
                <w:sz w:val="27"/>
                <w:szCs w:val="27"/>
              </w:rPr>
              <w:t xml:space="preserve">-Вы что… Изюм нужно кушать, в нём же одни таблетки (как потом </w:t>
            </w:r>
            <w:r w:rsidR="00C946B2" w:rsidRPr="00356156">
              <w:rPr>
                <w:rFonts w:ascii="Times New Roman" w:hAnsi="Times New Roman" w:cs="Times New Roman"/>
                <w:sz w:val="27"/>
                <w:szCs w:val="27"/>
              </w:rPr>
              <w:t>выяснилось,</w:t>
            </w:r>
            <w:r w:rsidRPr="00356156">
              <w:rPr>
                <w:rFonts w:ascii="Times New Roman" w:hAnsi="Times New Roman" w:cs="Times New Roman"/>
                <w:sz w:val="27"/>
                <w:szCs w:val="27"/>
              </w:rPr>
              <w:t xml:space="preserve"> имелись в</w:t>
            </w:r>
            <w:r w:rsidR="00C946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56156">
              <w:rPr>
                <w:rFonts w:ascii="Times New Roman" w:hAnsi="Times New Roman" w:cs="Times New Roman"/>
                <w:sz w:val="27"/>
                <w:szCs w:val="27"/>
              </w:rPr>
              <w:t>виду витамины)</w:t>
            </w:r>
          </w:p>
        </w:tc>
      </w:tr>
      <w:tr w:rsidR="001E02BB" w:rsidRPr="001A5795" w:rsidTr="001A5795">
        <w:tc>
          <w:tcPr>
            <w:tcW w:w="10104" w:type="dxa"/>
            <w:gridSpan w:val="2"/>
            <w:shd w:val="clear" w:color="auto" w:fill="4F81BD" w:themeFill="accent1"/>
          </w:tcPr>
          <w:p w:rsidR="001E02BB" w:rsidRPr="001A5795" w:rsidRDefault="001E02BB" w:rsidP="00CA76F6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Подборка фотографий</w:t>
            </w:r>
          </w:p>
        </w:tc>
      </w:tr>
      <w:tr w:rsidR="00C946B2" w:rsidRPr="001A5795" w:rsidTr="00BB3B58">
        <w:tc>
          <w:tcPr>
            <w:tcW w:w="10104" w:type="dxa"/>
            <w:gridSpan w:val="2"/>
          </w:tcPr>
          <w:p w:rsidR="00C946B2" w:rsidRPr="001A5795" w:rsidRDefault="00C946B2" w:rsidP="005561C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2847975" cy="4029075"/>
                  <wp:effectExtent l="0" t="0" r="0" b="0"/>
                  <wp:docPr id="1" name="Рисунок 3" descr="D:\катя\садик\с флешки\Иванова Е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тя\садик\с флешки\Иванова Е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02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6B2" w:rsidRPr="001A5795" w:rsidRDefault="00C946B2" w:rsidP="005561C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46B2" w:rsidRPr="001A5795" w:rsidRDefault="00C946B2" w:rsidP="005561C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5795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276725" cy="2769394"/>
                  <wp:effectExtent l="0" t="0" r="0" b="0"/>
                  <wp:docPr id="11" name="Рисунок 5" descr="C:\Users\в\Desktop\воспитательгода\занятия\фотографиии\IMG-184922b4232c32a930b896ff4e9869b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\Desktop\воспитательгода\занятия\фотографиии\IMG-184922b4232c32a930b896ff4e9869b0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660"/>
                          <a:stretch/>
                        </pic:blipFill>
                        <pic:spPr bwMode="auto">
                          <a:xfrm>
                            <a:off x="0" y="0"/>
                            <a:ext cx="4279900" cy="27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946B2" w:rsidRPr="001A5795" w:rsidRDefault="00C946B2" w:rsidP="005561C8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E02BB" w:rsidRPr="001A5795" w:rsidRDefault="001E02BB" w:rsidP="001E02BB">
      <w:pPr>
        <w:pStyle w:val="a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356156" w:rsidRDefault="00356156" w:rsidP="00356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F6">
        <w:rPr>
          <w:rFonts w:ascii="Times New Roman" w:hAnsi="Times New Roman" w:cs="Times New Roman"/>
          <w:b/>
          <w:sz w:val="28"/>
          <w:szCs w:val="28"/>
        </w:rPr>
        <w:lastRenderedPageBreak/>
        <w:t>Подборка фотографий</w:t>
      </w:r>
      <w:r w:rsidR="00281637">
        <w:rPr>
          <w:noProof/>
        </w:rPr>
        <w:drawing>
          <wp:inline distT="0" distB="0" distL="0" distR="0">
            <wp:extent cx="4526018" cy="2524125"/>
            <wp:effectExtent l="0" t="0" r="0" b="0"/>
            <wp:docPr id="10" name="Рисунок 10" descr="D:\катя\садик\флешка\заявление\14.02.2018\фото\IMG_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тя\садик\флешка\заявление\14.02.2018\фото\IMG_05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667" b="17323"/>
                    <a:stretch/>
                  </pic:blipFill>
                  <pic:spPr bwMode="auto">
                    <a:xfrm>
                      <a:off x="0" y="0"/>
                      <a:ext cx="4523600" cy="25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6156" w:rsidRDefault="00356156" w:rsidP="00356156">
      <w:pPr>
        <w:jc w:val="both"/>
      </w:pPr>
      <w:r>
        <w:rPr>
          <w:noProof/>
        </w:rPr>
        <w:drawing>
          <wp:inline distT="0" distB="0" distL="0" distR="0">
            <wp:extent cx="3180174" cy="3305175"/>
            <wp:effectExtent l="19050" t="0" r="1176" b="0"/>
            <wp:docPr id="4" name="Рисунок 4" descr="C:\Users\в\Desktop\воспитательгода\занятия\фотографиии\IMG-52f5ac0250faed3fcfecdec92b597b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esktop\воспитательгода\занятия\фотографиии\IMG-52f5ac0250faed3fcfecdec92b597bde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49" t="15171" r="18590"/>
                    <a:stretch/>
                  </pic:blipFill>
                  <pic:spPr bwMode="auto">
                    <a:xfrm>
                      <a:off x="0" y="0"/>
                      <a:ext cx="3183241" cy="33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476489" cy="3302632"/>
            <wp:effectExtent l="19050" t="0" r="11" b="0"/>
            <wp:docPr id="6" name="Рисунок 6" descr="D:\катя\садик\с флешки\портфолио\Большая перемена 26.03.2019\фото большая перемена\IMG_20190326_1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тя\садик\с флешки\портфолио\Большая перемена 26.03.2019\фото большая перемена\IMG_20190326_1655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35" cy="331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56156" w:rsidRDefault="00356156" w:rsidP="00356156">
      <w:r>
        <w:rPr>
          <w:noProof/>
        </w:rPr>
        <w:drawing>
          <wp:inline distT="0" distB="0" distL="0" distR="0">
            <wp:extent cx="3343275" cy="2556843"/>
            <wp:effectExtent l="19050" t="0" r="0" b="0"/>
            <wp:docPr id="7" name="Рисунок 7" descr="D:\катя\садик\флешка\заявление\3. 15.03.2017. Иванова Е.Н\РМО по ФГОС 15.03.2017\IMG_20170315_11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тя\садик\флешка\заявление\3. 15.03.2017. Иванова Е.Н\РМО по ФГОС 15.03.2017\IMG_20170315_115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086" r="18910"/>
                    <a:stretch/>
                  </pic:blipFill>
                  <pic:spPr bwMode="auto">
                    <a:xfrm>
                      <a:off x="0" y="0"/>
                      <a:ext cx="3353548" cy="256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388817" cy="2628900"/>
            <wp:effectExtent l="19050" t="0" r="0" b="0"/>
            <wp:docPr id="8" name="Рисунок 8" descr="D:\катя\садик\флешка\заявление\3.27.01.2016\фото\IMG_6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тя\садик\флешка\заявление\3.27.01.2016\фото\IMG_6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112" t="6410" r="18096"/>
                    <a:stretch/>
                  </pic:blipFill>
                  <pic:spPr bwMode="auto">
                    <a:xfrm>
                      <a:off x="0" y="0"/>
                      <a:ext cx="2402967" cy="264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E02BB" w:rsidRPr="001A5795" w:rsidRDefault="001E02BB" w:rsidP="00A7668A">
      <w:pPr>
        <w:pStyle w:val="a8"/>
        <w:rPr>
          <w:rFonts w:ascii="Times New Roman" w:hAnsi="Times New Roman" w:cs="Times New Roman"/>
          <w:sz w:val="27"/>
          <w:szCs w:val="27"/>
        </w:rPr>
      </w:pPr>
    </w:p>
    <w:sectPr w:rsidR="001E02BB" w:rsidRPr="001A5795" w:rsidSect="00270C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2D9"/>
    <w:multiLevelType w:val="hybridMultilevel"/>
    <w:tmpl w:val="A3D0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2D9D"/>
    <w:multiLevelType w:val="hybridMultilevel"/>
    <w:tmpl w:val="C1E2769E"/>
    <w:lvl w:ilvl="0" w:tplc="C85E36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6A"/>
    <w:rsid w:val="0003600C"/>
    <w:rsid w:val="00040542"/>
    <w:rsid w:val="000703D0"/>
    <w:rsid w:val="001807F9"/>
    <w:rsid w:val="0018262C"/>
    <w:rsid w:val="00194CF5"/>
    <w:rsid w:val="001A5795"/>
    <w:rsid w:val="001B52C0"/>
    <w:rsid w:val="001C4119"/>
    <w:rsid w:val="001D4BC9"/>
    <w:rsid w:val="001E02BB"/>
    <w:rsid w:val="00214589"/>
    <w:rsid w:val="00270C46"/>
    <w:rsid w:val="00281637"/>
    <w:rsid w:val="002B33E5"/>
    <w:rsid w:val="002E33E4"/>
    <w:rsid w:val="00313717"/>
    <w:rsid w:val="00321A08"/>
    <w:rsid w:val="00356156"/>
    <w:rsid w:val="0037321E"/>
    <w:rsid w:val="003B19F1"/>
    <w:rsid w:val="003D4AB0"/>
    <w:rsid w:val="003E7480"/>
    <w:rsid w:val="004152B3"/>
    <w:rsid w:val="00416204"/>
    <w:rsid w:val="004D61CD"/>
    <w:rsid w:val="00545750"/>
    <w:rsid w:val="005561C8"/>
    <w:rsid w:val="005914C6"/>
    <w:rsid w:val="00597D48"/>
    <w:rsid w:val="005A20D7"/>
    <w:rsid w:val="005E2785"/>
    <w:rsid w:val="00656102"/>
    <w:rsid w:val="00747303"/>
    <w:rsid w:val="00765F24"/>
    <w:rsid w:val="00776ED7"/>
    <w:rsid w:val="00854184"/>
    <w:rsid w:val="00860E34"/>
    <w:rsid w:val="008D6F19"/>
    <w:rsid w:val="0093208B"/>
    <w:rsid w:val="009C1C7C"/>
    <w:rsid w:val="009D4583"/>
    <w:rsid w:val="00A7668A"/>
    <w:rsid w:val="00B35121"/>
    <w:rsid w:val="00C2420D"/>
    <w:rsid w:val="00C260AE"/>
    <w:rsid w:val="00C946B2"/>
    <w:rsid w:val="00CA76F6"/>
    <w:rsid w:val="00CD1611"/>
    <w:rsid w:val="00CF26EF"/>
    <w:rsid w:val="00D4080B"/>
    <w:rsid w:val="00DC161E"/>
    <w:rsid w:val="00DD3BD4"/>
    <w:rsid w:val="00DF798D"/>
    <w:rsid w:val="00E43A95"/>
    <w:rsid w:val="00EA2871"/>
    <w:rsid w:val="00EA29BA"/>
    <w:rsid w:val="00EF0822"/>
    <w:rsid w:val="00EF6C26"/>
    <w:rsid w:val="00F11306"/>
    <w:rsid w:val="00F14FE5"/>
    <w:rsid w:val="00F1574E"/>
    <w:rsid w:val="00F2005D"/>
    <w:rsid w:val="00F34553"/>
    <w:rsid w:val="00F65686"/>
    <w:rsid w:val="00F87DEB"/>
    <w:rsid w:val="00FC1F6A"/>
    <w:rsid w:val="00FE2EDA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1E02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er"/>
    <w:basedOn w:val="a"/>
    <w:link w:val="a5"/>
    <w:uiPriority w:val="99"/>
    <w:unhideWhenUsed/>
    <w:rsid w:val="001E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E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2B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E02BB"/>
    <w:pPr>
      <w:spacing w:after="0" w:line="240" w:lineRule="auto"/>
    </w:pPr>
  </w:style>
  <w:style w:type="table" w:styleId="aa">
    <w:name w:val="Table Grid"/>
    <w:basedOn w:val="a1"/>
    <w:uiPriority w:val="59"/>
    <w:rsid w:val="001E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E02BB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1E02BB"/>
  </w:style>
  <w:style w:type="paragraph" w:styleId="ac">
    <w:name w:val="Normal (Web)"/>
    <w:basedOn w:val="a"/>
    <w:unhideWhenUsed/>
    <w:rsid w:val="001E02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FF1B67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EF0822"/>
    <w:rPr>
      <w:b/>
      <w:bCs/>
    </w:rPr>
  </w:style>
  <w:style w:type="paragraph" w:styleId="af">
    <w:name w:val="List Paragraph"/>
    <w:basedOn w:val="a"/>
    <w:uiPriority w:val="34"/>
    <w:qFormat/>
    <w:rsid w:val="0035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1E02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footer"/>
    <w:basedOn w:val="a"/>
    <w:link w:val="a5"/>
    <w:uiPriority w:val="99"/>
    <w:unhideWhenUsed/>
    <w:rsid w:val="001E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E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2B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E02BB"/>
    <w:pPr>
      <w:spacing w:after="0" w:line="240" w:lineRule="auto"/>
    </w:pPr>
  </w:style>
  <w:style w:type="table" w:styleId="aa">
    <w:name w:val="Table Grid"/>
    <w:basedOn w:val="a1"/>
    <w:uiPriority w:val="59"/>
    <w:rsid w:val="001E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E02BB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1E02BB"/>
  </w:style>
  <w:style w:type="paragraph" w:styleId="ac">
    <w:name w:val="Normal (Web)"/>
    <w:basedOn w:val="a"/>
    <w:unhideWhenUsed/>
    <w:rsid w:val="001E02B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iryachok-abatsk.ru/" TargetMode="External"/><Relationship Id="rId13" Type="http://schemas.openxmlformats.org/officeDocument/2006/relationships/hyperlink" Target="https://www.maam.ru/detskijsad/ivanovaen" TargetMode="External"/><Relationship Id="rId18" Type="http://schemas.openxmlformats.org/officeDocument/2006/relationships/image" Target="media/image6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maam.ru/users/ivanovaen" TargetMode="External"/><Relationship Id="rId12" Type="http://schemas.openxmlformats.org/officeDocument/2006/relationships/hyperlink" Target="https://www.maam.ru/detskijsad/ruskaja-narodnaja-skazka-kak-metod-obuchenija-rebyonka-mladshego-doshkolnogo-vozrasta-igre-v-shahmaty.html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mndetsady.ru/doshkolnyie-vesti/news9808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tmndetsady.ru/doshkolnyie-vesti/news11936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pedjournal.ru/pub.html?id=23756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1BFD-1A78-4684-84B1-9D35F7F7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2020-03-18T08:45:00Z</cp:lastPrinted>
  <dcterms:created xsi:type="dcterms:W3CDTF">2018-11-18T06:49:00Z</dcterms:created>
  <dcterms:modified xsi:type="dcterms:W3CDTF">2020-03-19T08:00:00Z</dcterms:modified>
</cp:coreProperties>
</file>