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FD" w:rsidRPr="00E315C9" w:rsidRDefault="00D32BFD" w:rsidP="00D32BFD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17365D" w:themeColor="text2" w:themeShade="BF"/>
          <w:sz w:val="32"/>
          <w:szCs w:val="32"/>
        </w:rPr>
      </w:pPr>
      <w:r w:rsidRPr="00D32BFD">
        <w:rPr>
          <w:rStyle w:val="c6"/>
          <w:b/>
          <w:bCs/>
          <w:i/>
          <w:iCs/>
          <w:color w:val="17365D" w:themeColor="text2" w:themeShade="BF"/>
          <w:sz w:val="32"/>
          <w:szCs w:val="32"/>
        </w:rPr>
        <w:t>«Скоро, скоро Новый год! Он нам радость принесёт!»</w:t>
      </w:r>
    </w:p>
    <w:p w:rsidR="00D32BFD" w:rsidRPr="00E315C9" w:rsidRDefault="00D32BFD" w:rsidP="00D32B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7365D" w:themeColor="text2" w:themeShade="BF"/>
          <w:sz w:val="22"/>
          <w:szCs w:val="22"/>
        </w:rPr>
      </w:pP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Дед Мороз придет к нам скоро,</w:t>
      </w: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Дверь откроется – и вот он,</w:t>
      </w: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Принесет с собою ворох</w:t>
      </w: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Поздравлений с Новым годом,</w:t>
      </w: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Теплых, ярких и душевных</w:t>
      </w: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Пожеланий самых разных,</w:t>
      </w: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Станет пусть для всех волшебным</w:t>
      </w:r>
    </w:p>
    <w:p w:rsidR="00D32BFD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Этот новогодний праздник!</w:t>
      </w:r>
    </w:p>
    <w:p w:rsidR="00D32BFD" w:rsidRPr="00E315C9" w:rsidRDefault="00D32BFD" w:rsidP="00D32BF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(Автор:Матвеева Елена)</w:t>
      </w:r>
    </w:p>
    <w:p w:rsidR="00D32BFD" w:rsidRPr="00E315C9" w:rsidRDefault="00D32BFD" w:rsidP="00D32B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32BFD" w:rsidRPr="00E315C9" w:rsidRDefault="00D32BFD" w:rsidP="00E315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Новый год является временем радостной сказки, как для детей, так и для взрослых. Однако больше всего атмосфера волшебства и праздника восхищает ребят, поэтому Дед Мороз со своей прекрасной  Снегурочкой, сверкающие разноцветные гирлянды и украшенная елочка, всегда приносят детям ощущение настоящего чуда.</w:t>
      </w:r>
    </w:p>
    <w:p w:rsidR="00D32BFD" w:rsidRPr="00E315C9" w:rsidRDefault="00D32BFD" w:rsidP="00D32B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32BFD" w:rsidRDefault="00D32BFD" w:rsidP="00E315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Особую радость для ребят-дошколят доставляет встреча нового года в детском саду. Ведь в садике можно  проводить настоящие, большие и многочисленные хороводы, получить подарки из рук Дедушки Мороза и Снегурочки. Приятные воспоминания от проведенного таким образом праздника остаются у ребенка на всю жизнь.</w:t>
      </w:r>
    </w:p>
    <w:p w:rsidR="00D32BFD" w:rsidRDefault="00D32BFD" w:rsidP="00D32B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32BFD" w:rsidRDefault="00D32BFD" w:rsidP="00E315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мы, нашей группой готовимся к празднику: изготавливаем нов</w:t>
      </w:r>
      <w:r w:rsidR="00E315C9">
        <w:rPr>
          <w:rStyle w:val="c3"/>
          <w:color w:val="000000"/>
          <w:sz w:val="28"/>
          <w:szCs w:val="28"/>
        </w:rPr>
        <w:t>огодние игрушки из бумаги, это ц</w:t>
      </w:r>
      <w:r>
        <w:rPr>
          <w:rStyle w:val="c3"/>
          <w:color w:val="000000"/>
          <w:sz w:val="28"/>
          <w:szCs w:val="28"/>
        </w:rPr>
        <w:t xml:space="preserve">епочки и гирлянды, учим стишки для деда Мороза, пляшем и поём. Украшаем группу и окна разными фигурами, на участке, на улице, строим горку. </w:t>
      </w:r>
    </w:p>
    <w:p w:rsidR="00D32BFD" w:rsidRDefault="00D32BFD" w:rsidP="00D32B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32BFD" w:rsidRDefault="00D32BFD" w:rsidP="00D32B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17365D" w:themeColor="text2" w:themeShade="BF"/>
          <w:sz w:val="28"/>
          <w:szCs w:val="28"/>
        </w:rPr>
      </w:pPr>
      <w:r w:rsidRPr="00915A4F">
        <w:rPr>
          <w:rStyle w:val="c3"/>
          <w:color w:val="17365D" w:themeColor="text2" w:themeShade="BF"/>
          <w:sz w:val="28"/>
          <w:szCs w:val="28"/>
        </w:rPr>
        <w:t>Новыйгод мы ждём, как чуда</w:t>
      </w:r>
      <w:r w:rsidR="00915A4F" w:rsidRPr="00915A4F">
        <w:rPr>
          <w:rStyle w:val="c3"/>
          <w:color w:val="17365D" w:themeColor="text2" w:themeShade="BF"/>
          <w:sz w:val="28"/>
          <w:szCs w:val="28"/>
        </w:rPr>
        <w:t>!</w:t>
      </w:r>
    </w:p>
    <w:p w:rsidR="00915A4F" w:rsidRPr="00915A4F" w:rsidRDefault="00915A4F" w:rsidP="00D32B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17365D" w:themeColor="text2" w:themeShade="BF"/>
          <w:sz w:val="28"/>
          <w:szCs w:val="28"/>
        </w:rPr>
      </w:pPr>
    </w:p>
    <w:p w:rsidR="00D32BFD" w:rsidRDefault="00D32BFD" w:rsidP="00D32B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32BFD" w:rsidRDefault="00D32BFD" w:rsidP="00D32B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32BFD" w:rsidRDefault="00D32BFD" w:rsidP="00915A4F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3756711"/>
            <wp:effectExtent l="19050" t="0" r="0" b="0"/>
            <wp:docPr id="2" name="Рисунок 2" descr="C:\Users\admin\Desktop\апрап\IMG_20191213_15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прап\IMG_20191213_15584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45" cy="37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FD" w:rsidRPr="00915A4F" w:rsidRDefault="00D32BFD" w:rsidP="00E315C9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4813731"/>
            <wp:effectExtent l="0" t="0" r="0" b="6350"/>
            <wp:docPr id="3" name="Рисунок 3" descr="C:\Users\admin\Desktop\апрап\IMG_20191213_15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прап\IMG_20191213_1559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31" cy="481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FD" w:rsidRDefault="00D32BFD" w:rsidP="00E315C9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334125" cy="4749452"/>
            <wp:effectExtent l="0" t="0" r="0" b="0"/>
            <wp:docPr id="4" name="Рисунок 4" descr="C:\Users\admin\Desktop\апрап\IMG_20191213_15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прап\IMG_20191213_1558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45" cy="475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FD" w:rsidRDefault="00D32BFD">
      <w:pPr>
        <w:rPr>
          <w:noProof/>
          <w:lang w:val="en-US" w:eastAsia="ru-RU"/>
        </w:rPr>
      </w:pPr>
    </w:p>
    <w:p w:rsidR="00D32BFD" w:rsidRDefault="00D32BFD" w:rsidP="00E315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1150" cy="5657850"/>
            <wp:effectExtent l="19050" t="0" r="6350" b="0"/>
            <wp:docPr id="1" name="Рисунок 1" descr="C:\Users\admin\Desktop\апрап\IMG-b6d011c374701e7ae4ed9ca3887295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прап\IMG-b6d011c374701e7ae4ed9ca3887295dc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4F" w:rsidRPr="00915A4F" w:rsidRDefault="00915A4F">
      <w:pPr>
        <w:rPr>
          <w:rFonts w:ascii="Times New Roman" w:hAnsi="Times New Roman" w:cs="Times New Roman"/>
          <w:sz w:val="28"/>
          <w:szCs w:val="28"/>
        </w:rPr>
      </w:pPr>
      <w:r w:rsidRPr="00915A4F">
        <w:rPr>
          <w:rFonts w:ascii="Times New Roman" w:hAnsi="Times New Roman" w:cs="Times New Roman"/>
          <w:sz w:val="28"/>
          <w:szCs w:val="28"/>
        </w:rPr>
        <w:t>Материал 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915A4F">
        <w:rPr>
          <w:rFonts w:ascii="Times New Roman" w:hAnsi="Times New Roman" w:cs="Times New Roman"/>
          <w:sz w:val="28"/>
          <w:szCs w:val="28"/>
        </w:rPr>
        <w:t>: Ситникова И.П.</w:t>
      </w:r>
      <w:bookmarkStart w:id="0" w:name="_GoBack"/>
      <w:bookmarkEnd w:id="0"/>
    </w:p>
    <w:sectPr w:rsidR="00915A4F" w:rsidRPr="00915A4F" w:rsidSect="00D32BF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22F"/>
    <w:rsid w:val="001D1622"/>
    <w:rsid w:val="00337BFD"/>
    <w:rsid w:val="00357C65"/>
    <w:rsid w:val="0064622F"/>
    <w:rsid w:val="00915A4F"/>
    <w:rsid w:val="00982CA3"/>
    <w:rsid w:val="00B61032"/>
    <w:rsid w:val="00D32BFD"/>
    <w:rsid w:val="00E3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F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2BFD"/>
  </w:style>
  <w:style w:type="paragraph" w:customStyle="1" w:styleId="c1">
    <w:name w:val="c1"/>
    <w:basedOn w:val="a"/>
    <w:rsid w:val="00D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BFD"/>
  </w:style>
  <w:style w:type="character" w:customStyle="1" w:styleId="c3">
    <w:name w:val="c3"/>
    <w:basedOn w:val="a0"/>
    <w:rsid w:val="00D3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F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2BFD"/>
  </w:style>
  <w:style w:type="paragraph" w:customStyle="1" w:styleId="c1">
    <w:name w:val="c1"/>
    <w:basedOn w:val="a"/>
    <w:rsid w:val="00D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BFD"/>
  </w:style>
  <w:style w:type="character" w:customStyle="1" w:styleId="c3">
    <w:name w:val="c3"/>
    <w:basedOn w:val="a0"/>
    <w:rsid w:val="00D3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2019-12-15T14:21:00Z</dcterms:created>
  <dcterms:modified xsi:type="dcterms:W3CDTF">2019-12-17T18:51:00Z</dcterms:modified>
</cp:coreProperties>
</file>