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8F" w:rsidRDefault="006313D8" w:rsidP="00631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D8">
        <w:rPr>
          <w:rFonts w:ascii="Times New Roman" w:hAnsi="Times New Roman" w:cs="Times New Roman"/>
          <w:b/>
          <w:sz w:val="28"/>
          <w:szCs w:val="28"/>
        </w:rPr>
        <w:t>«Влияние нетрадиционных техник рисования на развитие</w:t>
      </w:r>
      <w:r w:rsidR="003113D5">
        <w:rPr>
          <w:rFonts w:ascii="Times New Roman" w:hAnsi="Times New Roman" w:cs="Times New Roman"/>
          <w:b/>
          <w:sz w:val="28"/>
          <w:szCs w:val="28"/>
        </w:rPr>
        <w:t xml:space="preserve"> творческого потенциала младших </w:t>
      </w:r>
      <w:r w:rsidRPr="006313D8">
        <w:rPr>
          <w:rFonts w:ascii="Times New Roman" w:hAnsi="Times New Roman" w:cs="Times New Roman"/>
          <w:b/>
          <w:sz w:val="28"/>
          <w:szCs w:val="28"/>
        </w:rPr>
        <w:t>дошкольников»</w:t>
      </w:r>
    </w:p>
    <w:p w:rsidR="006313D8" w:rsidRDefault="006313D8" w:rsidP="00452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является постоянным спутником детского развития. Лучшим средством для развития способности к творчеству является деятельность. (Л.С. Выготский)</w:t>
      </w:r>
    </w:p>
    <w:p w:rsidR="006313D8" w:rsidRDefault="006313D8" w:rsidP="00452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– это особая форма человеческой активности, направленная на создание новых, оригинальных и в то же время социально-значимых результатов.</w:t>
      </w:r>
    </w:p>
    <w:p w:rsidR="006313D8" w:rsidRDefault="006313D8" w:rsidP="00452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 – одно из первых и наиболее доступных средств самовыражения ребенка, в котором проявляется своеобразие многих сторон детской психики.</w:t>
      </w:r>
    </w:p>
    <w:p w:rsidR="006313D8" w:rsidRDefault="006313D8" w:rsidP="00452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является мощным средством познания</w:t>
      </w:r>
      <w:r w:rsidR="00452F1B">
        <w:rPr>
          <w:rFonts w:ascii="Times New Roman" w:hAnsi="Times New Roman" w:cs="Times New Roman"/>
          <w:sz w:val="28"/>
          <w:szCs w:val="28"/>
        </w:rPr>
        <w:t xml:space="preserve"> и отображения действительности</w:t>
      </w:r>
      <w:r>
        <w:rPr>
          <w:rFonts w:ascii="Times New Roman" w:hAnsi="Times New Roman" w:cs="Times New Roman"/>
          <w:sz w:val="28"/>
          <w:szCs w:val="28"/>
        </w:rPr>
        <w:t>, в рисунке раскрываются особенности мышления, воображения, эмоционально-волевой сферы.</w:t>
      </w:r>
    </w:p>
    <w:p w:rsidR="00452F1B" w:rsidRDefault="00452F1B" w:rsidP="00452F1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52F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0276" cy="4181475"/>
            <wp:effectExtent l="19050" t="0" r="3274" b="0"/>
            <wp:docPr id="3" name="Рисунок 2" descr="F:\лето кымбат\IMG-74ce032ea1b60e7f5c06a701edebc21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ето кымбат\IMG-74ce032ea1b60e7f5c06a701edebc21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41" t="13268" r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276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D8" w:rsidRDefault="006313D8" w:rsidP="00452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изобразительного искусства многообразен. Его необходимо знать воспитателю, так как на занятиях в детском саду </w:t>
      </w:r>
      <w:r w:rsidR="00CB56ED">
        <w:rPr>
          <w:rFonts w:ascii="Times New Roman" w:hAnsi="Times New Roman" w:cs="Times New Roman"/>
          <w:sz w:val="28"/>
          <w:szCs w:val="28"/>
        </w:rPr>
        <w:t>происходит активное формирование художественного восприятия.</w:t>
      </w:r>
    </w:p>
    <w:p w:rsidR="00CB56ED" w:rsidRDefault="00CB56ED" w:rsidP="00452F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может сделать эту работу целенаправленной и познакомить детей с имеющими место в изобразительном искусстве нетрадиционными техниками рисования. В связи с этим, начиная с младшего дошкольного возраста, воспитатель сначала ставит задачу – формировать у детей эмоциональную отзывчивость на произведения искусства, затем обращает внимание на то,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художник рассказывает об окружающей действительности, и уже после этого направляет все внимание на средства образной выразительности.  </w:t>
      </w:r>
    </w:p>
    <w:p w:rsidR="00AC4E02" w:rsidRDefault="00AC4E02" w:rsidP="00AC4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4742" cy="3857625"/>
            <wp:effectExtent l="19050" t="0" r="0" b="0"/>
            <wp:docPr id="4" name="Рисунок 4" descr="C:\Users\User\Desktop\Camera\IMG_20191001_07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amera\IMG_20191001_074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42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B45" w:rsidRDefault="00620B45" w:rsidP="00620B4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161290</wp:posOffset>
            </wp:positionV>
            <wp:extent cx="3070860" cy="4095750"/>
            <wp:effectExtent l="19050" t="0" r="0" b="0"/>
            <wp:wrapSquare wrapText="bothSides"/>
            <wp:docPr id="5" name="Рисунок 1" descr="F:\лето кымбат\IMG_20190904_08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то кымбат\IMG_20190904_085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4D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054DD" w:rsidRPr="006313D8" w:rsidRDefault="00620B45" w:rsidP="00620B45">
      <w:p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Тайщикова К.Д., воспитатель 1 младшей группы</w:t>
      </w:r>
    </w:p>
    <w:sectPr w:rsidR="000054DD" w:rsidRPr="006313D8" w:rsidSect="00AC4E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3D8"/>
    <w:rsid w:val="000054DD"/>
    <w:rsid w:val="003113D5"/>
    <w:rsid w:val="00332756"/>
    <w:rsid w:val="00452F1B"/>
    <w:rsid w:val="00620B45"/>
    <w:rsid w:val="006313D8"/>
    <w:rsid w:val="006C2D8F"/>
    <w:rsid w:val="00AC4E02"/>
    <w:rsid w:val="00CB5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2019-10-17T07:59:00Z</dcterms:created>
  <dcterms:modified xsi:type="dcterms:W3CDTF">2019-11-06T17:05:00Z</dcterms:modified>
</cp:coreProperties>
</file>