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C5" w:rsidRPr="004E19F5" w:rsidRDefault="008A7E8D">
      <w:pPr>
        <w:rPr>
          <w:rFonts w:ascii="Times New Roman" w:hAnsi="Times New Roman" w:cs="Times New Roman"/>
          <w:b/>
          <w:i/>
          <w:sz w:val="24"/>
          <w:szCs w:val="24"/>
        </w:rPr>
      </w:pPr>
      <w:r w:rsidRPr="004E19F5">
        <w:rPr>
          <w:rFonts w:ascii="Times New Roman" w:hAnsi="Times New Roman" w:cs="Times New Roman"/>
          <w:b/>
          <w:i/>
          <w:sz w:val="24"/>
          <w:szCs w:val="24"/>
        </w:rPr>
        <w:t>Развитие речи детей младшего возраста через театрализованную деятельность</w:t>
      </w:r>
    </w:p>
    <w:p w:rsidR="006F16B8" w:rsidRPr="004E19F5" w:rsidRDefault="006F16B8" w:rsidP="006F16B8">
      <w:pPr>
        <w:jc w:val="right"/>
        <w:rPr>
          <w:rFonts w:ascii="Times New Roman" w:hAnsi="Times New Roman" w:cs="Times New Roman"/>
          <w:b/>
          <w:i/>
          <w:sz w:val="24"/>
          <w:szCs w:val="24"/>
        </w:rPr>
      </w:pPr>
      <w:r w:rsidRPr="004E19F5">
        <w:rPr>
          <w:rFonts w:ascii="Times New Roman" w:hAnsi="Times New Roman" w:cs="Times New Roman"/>
          <w:b/>
          <w:i/>
          <w:iCs/>
          <w:sz w:val="24"/>
          <w:szCs w:val="24"/>
        </w:rPr>
        <w:t>Чем театр так хорош?</w:t>
      </w:r>
      <w:r w:rsidRPr="004E19F5">
        <w:rPr>
          <w:rFonts w:ascii="Times New Roman" w:hAnsi="Times New Roman" w:cs="Times New Roman"/>
          <w:b/>
          <w:i/>
          <w:sz w:val="24"/>
          <w:szCs w:val="24"/>
        </w:rPr>
        <w:br/>
      </w:r>
      <w:r w:rsidRPr="004E19F5">
        <w:rPr>
          <w:rFonts w:ascii="Times New Roman" w:hAnsi="Times New Roman" w:cs="Times New Roman"/>
          <w:b/>
          <w:i/>
          <w:iCs/>
          <w:sz w:val="24"/>
          <w:szCs w:val="24"/>
        </w:rPr>
        <w:t>Здесь ты в сказку попадёшь!</w:t>
      </w:r>
      <w:r w:rsidRPr="004E19F5">
        <w:rPr>
          <w:rFonts w:ascii="Times New Roman" w:hAnsi="Times New Roman" w:cs="Times New Roman"/>
          <w:b/>
          <w:i/>
          <w:sz w:val="24"/>
          <w:szCs w:val="24"/>
        </w:rPr>
        <w:br/>
      </w:r>
      <w:r w:rsidRPr="004E19F5">
        <w:rPr>
          <w:rFonts w:ascii="Times New Roman" w:hAnsi="Times New Roman" w:cs="Times New Roman"/>
          <w:b/>
          <w:i/>
          <w:iCs/>
          <w:sz w:val="24"/>
          <w:szCs w:val="24"/>
        </w:rPr>
        <w:t>Здесь верят в волшебство,</w:t>
      </w:r>
      <w:r w:rsidRPr="004E19F5">
        <w:rPr>
          <w:rFonts w:ascii="Times New Roman" w:hAnsi="Times New Roman" w:cs="Times New Roman"/>
          <w:b/>
          <w:i/>
          <w:sz w:val="24"/>
          <w:szCs w:val="24"/>
        </w:rPr>
        <w:br/>
      </w:r>
      <w:r w:rsidRPr="004E19F5">
        <w:rPr>
          <w:rFonts w:ascii="Times New Roman" w:hAnsi="Times New Roman" w:cs="Times New Roman"/>
          <w:b/>
          <w:i/>
          <w:iCs/>
          <w:sz w:val="24"/>
          <w:szCs w:val="24"/>
        </w:rPr>
        <w:t>Здесь дружат с чудесами!</w:t>
      </w:r>
      <w:r w:rsidRPr="004E19F5">
        <w:rPr>
          <w:rFonts w:ascii="Times New Roman" w:hAnsi="Times New Roman" w:cs="Times New Roman"/>
          <w:b/>
          <w:i/>
          <w:sz w:val="24"/>
          <w:szCs w:val="24"/>
        </w:rPr>
        <w:br/>
      </w:r>
      <w:r w:rsidRPr="004E19F5">
        <w:rPr>
          <w:rFonts w:ascii="Times New Roman" w:hAnsi="Times New Roman" w:cs="Times New Roman"/>
          <w:b/>
          <w:i/>
          <w:iCs/>
          <w:sz w:val="24"/>
          <w:szCs w:val="24"/>
        </w:rPr>
        <w:t>Все сказки наяву</w:t>
      </w:r>
      <w:r w:rsidRPr="004E19F5">
        <w:rPr>
          <w:rFonts w:ascii="Times New Roman" w:hAnsi="Times New Roman" w:cs="Times New Roman"/>
          <w:b/>
          <w:i/>
          <w:sz w:val="24"/>
          <w:szCs w:val="24"/>
        </w:rPr>
        <w:br/>
      </w:r>
      <w:r w:rsidRPr="004E19F5">
        <w:rPr>
          <w:rFonts w:ascii="Times New Roman" w:hAnsi="Times New Roman" w:cs="Times New Roman"/>
          <w:b/>
          <w:i/>
          <w:iCs/>
          <w:sz w:val="24"/>
          <w:szCs w:val="24"/>
        </w:rPr>
        <w:t>Приходят в гости сами!</w:t>
      </w:r>
    </w:p>
    <w:p w:rsidR="00C70953" w:rsidRPr="004E19F5" w:rsidRDefault="004E19F5" w:rsidP="004E19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7E8D" w:rsidRPr="004E19F5">
        <w:rPr>
          <w:rFonts w:ascii="Times New Roman" w:hAnsi="Times New Roman" w:cs="Times New Roman"/>
          <w:sz w:val="24"/>
          <w:szCs w:val="24"/>
        </w:rPr>
        <w:t xml:space="preserve">В современном дошкольном образовании речь рассматривается как одна из основ  воспитания и обучения </w:t>
      </w:r>
      <w:r w:rsidR="001F3E20" w:rsidRPr="004E19F5">
        <w:rPr>
          <w:rFonts w:ascii="Times New Roman" w:hAnsi="Times New Roman" w:cs="Times New Roman"/>
          <w:sz w:val="24"/>
          <w:szCs w:val="24"/>
        </w:rPr>
        <w:t>детей,</w:t>
      </w:r>
      <w:r w:rsidR="008A7E8D" w:rsidRPr="004E19F5">
        <w:rPr>
          <w:rFonts w:ascii="Times New Roman" w:hAnsi="Times New Roman" w:cs="Times New Roman"/>
          <w:sz w:val="24"/>
          <w:szCs w:val="24"/>
        </w:rPr>
        <w:t xml:space="preserve"> так как от уровня овладения связной речью зависит успешность обучения детей в школе, умение общаться с людьми и общее интеллектуальное  развитие</w:t>
      </w:r>
      <w:r w:rsidR="001F3E20" w:rsidRPr="004E19F5">
        <w:rPr>
          <w:rFonts w:ascii="Times New Roman" w:hAnsi="Times New Roman" w:cs="Times New Roman"/>
          <w:sz w:val="24"/>
          <w:szCs w:val="24"/>
        </w:rPr>
        <w:t xml:space="preserve">. </w:t>
      </w:r>
      <w:r w:rsidR="008A7E8D" w:rsidRPr="004E19F5">
        <w:rPr>
          <w:rFonts w:ascii="Times New Roman" w:hAnsi="Times New Roman" w:cs="Times New Roman"/>
          <w:sz w:val="24"/>
          <w:szCs w:val="24"/>
        </w:rPr>
        <w:t xml:space="preserve">Овладение родным языком  является одним из важных приобретений ребенка в дошкольном детстве. </w:t>
      </w:r>
    </w:p>
    <w:p w:rsidR="008A7E8D" w:rsidRPr="004E19F5" w:rsidRDefault="004E19F5" w:rsidP="004E19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7E8D" w:rsidRPr="004E19F5">
        <w:rPr>
          <w:rFonts w:ascii="Times New Roman" w:hAnsi="Times New Roman" w:cs="Times New Roman"/>
          <w:sz w:val="24"/>
          <w:szCs w:val="24"/>
        </w:rPr>
        <w:t xml:space="preserve">В.А Сухомлинский говорил: </w:t>
      </w:r>
      <w:r>
        <w:rPr>
          <w:rFonts w:ascii="Times New Roman" w:hAnsi="Times New Roman" w:cs="Times New Roman"/>
          <w:sz w:val="24"/>
          <w:szCs w:val="24"/>
        </w:rPr>
        <w:t xml:space="preserve"> </w:t>
      </w:r>
      <w:r w:rsidR="008A7E8D" w:rsidRPr="004E19F5">
        <w:rPr>
          <w:rFonts w:ascii="Times New Roman" w:hAnsi="Times New Roman" w:cs="Times New Roman"/>
          <w:sz w:val="24"/>
          <w:szCs w:val="24"/>
        </w:rPr>
        <w:t>«Ребенок по своей природе пытливый исследователь,открыватель мира.Так пусть перед ним открывается чудесный мир в живых красках,ярких и трепетных звуках в сказке,игре,в собственном творчестве,красоте».</w:t>
      </w:r>
    </w:p>
    <w:p w:rsidR="004E19F5" w:rsidRDefault="004E19F5" w:rsidP="004E19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3E20" w:rsidRPr="004E19F5">
        <w:rPr>
          <w:rFonts w:ascii="Times New Roman" w:hAnsi="Times New Roman" w:cs="Times New Roman"/>
          <w:sz w:val="24"/>
          <w:szCs w:val="24"/>
        </w:rPr>
        <w:t>Театрализованная деятельность внос</w:t>
      </w:r>
      <w:r w:rsidR="004666CA" w:rsidRPr="004E19F5">
        <w:rPr>
          <w:rFonts w:ascii="Times New Roman" w:hAnsi="Times New Roman" w:cs="Times New Roman"/>
          <w:sz w:val="24"/>
          <w:szCs w:val="24"/>
        </w:rPr>
        <w:t xml:space="preserve">ит разнообразие в </w:t>
      </w:r>
      <w:r w:rsidR="001F3E20" w:rsidRPr="004E19F5">
        <w:rPr>
          <w:rFonts w:ascii="Times New Roman" w:hAnsi="Times New Roman" w:cs="Times New Roman"/>
          <w:sz w:val="24"/>
          <w:szCs w:val="24"/>
        </w:rPr>
        <w:t xml:space="preserve"> жизнь ребенка в детском саду, дарит ему радость и является одним из самых эффективных способов воздействий на ребенка. Это самый яркий,интересный</w:t>
      </w:r>
      <w:r w:rsidR="00131CE8" w:rsidRPr="004E19F5">
        <w:rPr>
          <w:rFonts w:ascii="Times New Roman" w:hAnsi="Times New Roman" w:cs="Times New Roman"/>
          <w:sz w:val="24"/>
          <w:szCs w:val="24"/>
        </w:rPr>
        <w:t xml:space="preserve">, </w:t>
      </w:r>
      <w:r w:rsidR="001F3E20" w:rsidRPr="004E19F5">
        <w:rPr>
          <w:rFonts w:ascii="Times New Roman" w:hAnsi="Times New Roman" w:cs="Times New Roman"/>
          <w:sz w:val="24"/>
          <w:szCs w:val="24"/>
        </w:rPr>
        <w:t>активный вид детского творчества. В театрализованной игре формируется диалогическая</w:t>
      </w:r>
      <w:r w:rsidR="0041667A" w:rsidRPr="004E19F5">
        <w:rPr>
          <w:rFonts w:ascii="Times New Roman" w:hAnsi="Times New Roman" w:cs="Times New Roman"/>
          <w:sz w:val="24"/>
          <w:szCs w:val="24"/>
        </w:rPr>
        <w:t xml:space="preserve">, </w:t>
      </w:r>
      <w:r w:rsidR="001F3E20" w:rsidRPr="004E19F5">
        <w:rPr>
          <w:rFonts w:ascii="Times New Roman" w:hAnsi="Times New Roman" w:cs="Times New Roman"/>
          <w:sz w:val="24"/>
          <w:szCs w:val="24"/>
        </w:rPr>
        <w:t xml:space="preserve">эмоциональная насыщенная речь. </w:t>
      </w:r>
      <w:r>
        <w:rPr>
          <w:rFonts w:ascii="Times New Roman" w:hAnsi="Times New Roman" w:cs="Times New Roman"/>
          <w:sz w:val="24"/>
          <w:szCs w:val="24"/>
        </w:rPr>
        <w:t xml:space="preserve">   </w:t>
      </w:r>
    </w:p>
    <w:p w:rsidR="006F16B8" w:rsidRPr="004E19F5" w:rsidRDefault="004E19F5" w:rsidP="004E19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3E20" w:rsidRPr="004E19F5">
        <w:rPr>
          <w:rFonts w:ascii="Times New Roman" w:hAnsi="Times New Roman" w:cs="Times New Roman"/>
          <w:sz w:val="24"/>
          <w:szCs w:val="24"/>
        </w:rPr>
        <w:t>Дети лучше усваивают содержание произведенийобусловленность.</w:t>
      </w:r>
      <w:r w:rsidR="0041667A" w:rsidRPr="004E19F5">
        <w:rPr>
          <w:rFonts w:ascii="Times New Roman" w:hAnsi="Times New Roman" w:cs="Times New Roman"/>
          <w:sz w:val="24"/>
          <w:szCs w:val="24"/>
        </w:rPr>
        <w:t>Л</w:t>
      </w:r>
      <w:r w:rsidR="001F3E20" w:rsidRPr="004E19F5">
        <w:rPr>
          <w:rFonts w:ascii="Times New Roman" w:hAnsi="Times New Roman" w:cs="Times New Roman"/>
          <w:sz w:val="24"/>
          <w:szCs w:val="24"/>
        </w:rPr>
        <w:t>огику последовательность событий</w:t>
      </w:r>
      <w:r w:rsidR="00450F79" w:rsidRPr="004E19F5">
        <w:rPr>
          <w:rFonts w:ascii="Times New Roman" w:hAnsi="Times New Roman" w:cs="Times New Roman"/>
          <w:sz w:val="24"/>
          <w:szCs w:val="24"/>
        </w:rPr>
        <w:t xml:space="preserve">. </w:t>
      </w:r>
      <w:r w:rsidR="0041667A" w:rsidRPr="004E19F5">
        <w:rPr>
          <w:rFonts w:ascii="Times New Roman" w:hAnsi="Times New Roman" w:cs="Times New Roman"/>
          <w:sz w:val="24"/>
          <w:szCs w:val="24"/>
        </w:rPr>
        <w:t xml:space="preserve">Театрализованные игры способствуют усвоению элементов </w:t>
      </w:r>
      <w:r w:rsidR="00925451" w:rsidRPr="004E19F5">
        <w:rPr>
          <w:rFonts w:ascii="Times New Roman" w:hAnsi="Times New Roman" w:cs="Times New Roman"/>
          <w:sz w:val="24"/>
          <w:szCs w:val="24"/>
        </w:rPr>
        <w:t xml:space="preserve"> речевогообщени</w:t>
      </w:r>
      <w:r w:rsidR="00131CE8" w:rsidRPr="004E19F5">
        <w:rPr>
          <w:rFonts w:ascii="Times New Roman" w:hAnsi="Times New Roman" w:cs="Times New Roman"/>
          <w:sz w:val="24"/>
          <w:szCs w:val="24"/>
        </w:rPr>
        <w:t>я (</w:t>
      </w:r>
      <w:r w:rsidR="00925451" w:rsidRPr="004E19F5">
        <w:rPr>
          <w:rFonts w:ascii="Times New Roman" w:hAnsi="Times New Roman" w:cs="Times New Roman"/>
          <w:sz w:val="24"/>
          <w:szCs w:val="24"/>
        </w:rPr>
        <w:t>мимика,жест,поза,интонация).</w:t>
      </w:r>
      <w:r w:rsidR="00C70953" w:rsidRPr="004E19F5">
        <w:rPr>
          <w:rFonts w:ascii="Times New Roman" w:hAnsi="Times New Roman" w:cs="Times New Roman"/>
          <w:sz w:val="24"/>
          <w:szCs w:val="24"/>
        </w:rPr>
        <w:t xml:space="preserve"> Театрализованная деятельность</w:t>
      </w:r>
      <w:r w:rsidR="008E0A03" w:rsidRPr="004E19F5">
        <w:rPr>
          <w:rFonts w:ascii="Times New Roman" w:hAnsi="Times New Roman" w:cs="Times New Roman"/>
          <w:sz w:val="24"/>
          <w:szCs w:val="24"/>
        </w:rPr>
        <w:t xml:space="preserve">  неисчерпаемый источник развития чувств, переживаний и эмоциональных открытий, способ приобщения к духовному богатству. В результате ребёнок познаёт мир умом и сердцем, выражая своё отношение к добру и злу;познаёт радость, связанную с преодолением трудностей общения, неуверенности в себе.</w:t>
      </w:r>
    </w:p>
    <w:p w:rsidR="00BE7510" w:rsidRPr="004E19F5" w:rsidRDefault="004E19F5" w:rsidP="004E19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1CE8" w:rsidRPr="004E19F5">
        <w:rPr>
          <w:rFonts w:ascii="Times New Roman" w:hAnsi="Times New Roman" w:cs="Times New Roman"/>
          <w:sz w:val="24"/>
          <w:szCs w:val="24"/>
        </w:rPr>
        <w:t>В</w:t>
      </w:r>
      <w:r w:rsidR="00925451" w:rsidRPr="004E19F5">
        <w:rPr>
          <w:rFonts w:ascii="Times New Roman" w:hAnsi="Times New Roman" w:cs="Times New Roman"/>
          <w:sz w:val="24"/>
          <w:szCs w:val="24"/>
        </w:rPr>
        <w:t xml:space="preserve"> своей работе по повышению </w:t>
      </w:r>
      <w:r w:rsidR="00C15B64" w:rsidRPr="004E19F5">
        <w:rPr>
          <w:rFonts w:ascii="Times New Roman" w:hAnsi="Times New Roman" w:cs="Times New Roman"/>
          <w:sz w:val="24"/>
          <w:szCs w:val="24"/>
        </w:rPr>
        <w:t xml:space="preserve"> уровня развития  речи  детей</w:t>
      </w:r>
      <w:r w:rsidR="00337E49" w:rsidRPr="004E19F5">
        <w:rPr>
          <w:rFonts w:ascii="Times New Roman" w:hAnsi="Times New Roman" w:cs="Times New Roman"/>
          <w:sz w:val="24"/>
          <w:szCs w:val="24"/>
        </w:rPr>
        <w:t xml:space="preserve">, </w:t>
      </w:r>
      <w:r w:rsidR="00C15B64" w:rsidRPr="004E19F5">
        <w:rPr>
          <w:rFonts w:ascii="Times New Roman" w:hAnsi="Times New Roman" w:cs="Times New Roman"/>
          <w:sz w:val="24"/>
          <w:szCs w:val="24"/>
        </w:rPr>
        <w:t xml:space="preserve">использую театрализованную </w:t>
      </w:r>
      <w:r w:rsidR="00337E49" w:rsidRPr="004E19F5">
        <w:rPr>
          <w:rFonts w:ascii="Times New Roman" w:hAnsi="Times New Roman" w:cs="Times New Roman"/>
          <w:sz w:val="24"/>
          <w:szCs w:val="24"/>
        </w:rPr>
        <w:t>деятельность</w:t>
      </w:r>
      <w:r w:rsidR="00C15B64" w:rsidRPr="004E19F5">
        <w:rPr>
          <w:rFonts w:ascii="Times New Roman" w:hAnsi="Times New Roman" w:cs="Times New Roman"/>
          <w:sz w:val="24"/>
          <w:szCs w:val="24"/>
        </w:rPr>
        <w:t>.</w:t>
      </w:r>
    </w:p>
    <w:p w:rsidR="004A4F37" w:rsidRPr="004E19F5" w:rsidRDefault="004E19F5" w:rsidP="004E19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5B64" w:rsidRPr="004E19F5">
        <w:rPr>
          <w:rFonts w:ascii="Times New Roman" w:hAnsi="Times New Roman" w:cs="Times New Roman"/>
          <w:sz w:val="24"/>
          <w:szCs w:val="24"/>
        </w:rPr>
        <w:t>Работа</w:t>
      </w:r>
      <w:r w:rsidR="00337E49" w:rsidRPr="004E19F5">
        <w:rPr>
          <w:rFonts w:ascii="Times New Roman" w:hAnsi="Times New Roman" w:cs="Times New Roman"/>
          <w:sz w:val="24"/>
          <w:szCs w:val="24"/>
        </w:rPr>
        <w:t xml:space="preserve">я </w:t>
      </w:r>
      <w:r w:rsidR="00C15B64" w:rsidRPr="004E19F5">
        <w:rPr>
          <w:rFonts w:ascii="Times New Roman" w:hAnsi="Times New Roman" w:cs="Times New Roman"/>
          <w:sz w:val="24"/>
          <w:szCs w:val="24"/>
        </w:rPr>
        <w:t xml:space="preserve"> над развитием речи  детей через театрализованную </w:t>
      </w:r>
      <w:r w:rsidR="00184E2C" w:rsidRPr="004E19F5">
        <w:rPr>
          <w:rFonts w:ascii="Times New Roman" w:hAnsi="Times New Roman" w:cs="Times New Roman"/>
          <w:sz w:val="24"/>
          <w:szCs w:val="24"/>
        </w:rPr>
        <w:t>деятельность,</w:t>
      </w:r>
      <w:r w:rsidR="00337E49" w:rsidRPr="004E19F5">
        <w:rPr>
          <w:rFonts w:ascii="Times New Roman" w:hAnsi="Times New Roman" w:cs="Times New Roman"/>
          <w:sz w:val="24"/>
          <w:szCs w:val="24"/>
        </w:rPr>
        <w:t xml:space="preserve">  постоянно использую</w:t>
      </w:r>
      <w:r w:rsidR="00C15B64" w:rsidRPr="004E19F5">
        <w:rPr>
          <w:rFonts w:ascii="Times New Roman" w:hAnsi="Times New Roman" w:cs="Times New Roman"/>
          <w:sz w:val="24"/>
          <w:szCs w:val="24"/>
        </w:rPr>
        <w:t xml:space="preserve"> детский </w:t>
      </w:r>
      <w:r w:rsidR="00337E49" w:rsidRPr="004E19F5">
        <w:rPr>
          <w:rFonts w:ascii="Times New Roman" w:hAnsi="Times New Roman" w:cs="Times New Roman"/>
          <w:sz w:val="24"/>
          <w:szCs w:val="24"/>
        </w:rPr>
        <w:t xml:space="preserve">фольклор, </w:t>
      </w:r>
      <w:r w:rsidR="00184E2C" w:rsidRPr="004E19F5">
        <w:rPr>
          <w:rFonts w:ascii="Times New Roman" w:hAnsi="Times New Roman" w:cs="Times New Roman"/>
          <w:sz w:val="24"/>
          <w:szCs w:val="24"/>
        </w:rPr>
        <w:t xml:space="preserve">заучивание стихов, </w:t>
      </w:r>
      <w:proofErr w:type="spellStart"/>
      <w:r w:rsidR="00184E2C" w:rsidRPr="004E19F5">
        <w:rPr>
          <w:rFonts w:ascii="Times New Roman" w:hAnsi="Times New Roman" w:cs="Times New Roman"/>
          <w:sz w:val="24"/>
          <w:szCs w:val="24"/>
        </w:rPr>
        <w:t>чистоговорок</w:t>
      </w:r>
      <w:proofErr w:type="spellEnd"/>
      <w:r w:rsidR="004A4F37" w:rsidRPr="004E19F5">
        <w:rPr>
          <w:rFonts w:ascii="Times New Roman" w:hAnsi="Times New Roman" w:cs="Times New Roman"/>
          <w:sz w:val="24"/>
          <w:szCs w:val="24"/>
        </w:rPr>
        <w:t xml:space="preserve">, </w:t>
      </w:r>
      <w:r w:rsidR="00184E2C" w:rsidRPr="004E19F5">
        <w:rPr>
          <w:rFonts w:ascii="Times New Roman" w:hAnsi="Times New Roman" w:cs="Times New Roman"/>
          <w:sz w:val="24"/>
          <w:szCs w:val="24"/>
        </w:rPr>
        <w:t xml:space="preserve">скороговорок, считалок. </w:t>
      </w:r>
      <w:r w:rsidR="004A4F37" w:rsidRPr="004E19F5">
        <w:rPr>
          <w:rFonts w:ascii="Times New Roman" w:hAnsi="Times New Roman" w:cs="Times New Roman"/>
          <w:sz w:val="24"/>
          <w:szCs w:val="24"/>
        </w:rPr>
        <w:t>Так как разучивание стихов развивает память и интеллект.</w:t>
      </w:r>
    </w:p>
    <w:p w:rsidR="00876E69" w:rsidRPr="004E19F5" w:rsidRDefault="004E19F5" w:rsidP="004E19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4E2C" w:rsidRPr="004E19F5">
        <w:rPr>
          <w:rFonts w:ascii="Times New Roman" w:hAnsi="Times New Roman" w:cs="Times New Roman"/>
          <w:sz w:val="24"/>
          <w:szCs w:val="24"/>
        </w:rPr>
        <w:t>Р</w:t>
      </w:r>
      <w:r w:rsidR="00337E49" w:rsidRPr="004E19F5">
        <w:rPr>
          <w:rFonts w:ascii="Times New Roman" w:hAnsi="Times New Roman" w:cs="Times New Roman"/>
          <w:sz w:val="24"/>
          <w:szCs w:val="24"/>
        </w:rPr>
        <w:t>азнообразные</w:t>
      </w:r>
      <w:r w:rsidR="00C15B64" w:rsidRPr="004E19F5">
        <w:rPr>
          <w:rFonts w:ascii="Times New Roman" w:hAnsi="Times New Roman" w:cs="Times New Roman"/>
          <w:sz w:val="24"/>
          <w:szCs w:val="24"/>
        </w:rPr>
        <w:t xml:space="preserve"> игровые ситуации</w:t>
      </w:r>
      <w:r w:rsidR="00337E49" w:rsidRPr="004E19F5">
        <w:rPr>
          <w:rFonts w:ascii="Times New Roman" w:hAnsi="Times New Roman" w:cs="Times New Roman"/>
          <w:sz w:val="24"/>
          <w:szCs w:val="24"/>
        </w:rPr>
        <w:t xml:space="preserve">, </w:t>
      </w:r>
      <w:r w:rsidR="00C15B64" w:rsidRPr="004E19F5">
        <w:rPr>
          <w:rFonts w:ascii="Times New Roman" w:hAnsi="Times New Roman" w:cs="Times New Roman"/>
          <w:sz w:val="24"/>
          <w:szCs w:val="24"/>
        </w:rPr>
        <w:t>которые стимулируют активность детей</w:t>
      </w:r>
      <w:r w:rsidR="00337E49" w:rsidRPr="004E19F5">
        <w:rPr>
          <w:rFonts w:ascii="Times New Roman" w:hAnsi="Times New Roman" w:cs="Times New Roman"/>
          <w:sz w:val="24"/>
          <w:szCs w:val="24"/>
        </w:rPr>
        <w:t xml:space="preserve">, </w:t>
      </w:r>
      <w:r w:rsidR="00C15B64" w:rsidRPr="004E19F5">
        <w:rPr>
          <w:rFonts w:ascii="Times New Roman" w:hAnsi="Times New Roman" w:cs="Times New Roman"/>
          <w:sz w:val="24"/>
          <w:szCs w:val="24"/>
        </w:rPr>
        <w:t xml:space="preserve">побуждают их к сближению друг с </w:t>
      </w:r>
      <w:r w:rsidR="00337E49" w:rsidRPr="004E19F5">
        <w:rPr>
          <w:rFonts w:ascii="Times New Roman" w:hAnsi="Times New Roman" w:cs="Times New Roman"/>
          <w:sz w:val="24"/>
          <w:szCs w:val="24"/>
        </w:rPr>
        <w:t>другом, с</w:t>
      </w:r>
      <w:r w:rsidR="00C15B64" w:rsidRPr="004E19F5">
        <w:rPr>
          <w:rFonts w:ascii="Times New Roman" w:hAnsi="Times New Roman" w:cs="Times New Roman"/>
          <w:sz w:val="24"/>
          <w:szCs w:val="24"/>
        </w:rPr>
        <w:t xml:space="preserve"> окружающими их </w:t>
      </w:r>
      <w:r w:rsidR="00131CE8" w:rsidRPr="004E19F5">
        <w:rPr>
          <w:rFonts w:ascii="Times New Roman" w:hAnsi="Times New Roman" w:cs="Times New Roman"/>
          <w:sz w:val="24"/>
          <w:szCs w:val="24"/>
        </w:rPr>
        <w:t>взрослыми.</w:t>
      </w:r>
      <w:r w:rsidR="00184E2C" w:rsidRPr="004E19F5">
        <w:rPr>
          <w:rFonts w:ascii="Times New Roman" w:hAnsi="Times New Roman" w:cs="Times New Roman"/>
          <w:sz w:val="24"/>
          <w:szCs w:val="24"/>
        </w:rPr>
        <w:t xml:space="preserve"> Много времени уделяю пальчиковым играм</w:t>
      </w:r>
      <w:r w:rsidR="00C70953" w:rsidRPr="004E19F5">
        <w:rPr>
          <w:rFonts w:ascii="Times New Roman" w:hAnsi="Times New Roman" w:cs="Times New Roman"/>
          <w:sz w:val="24"/>
          <w:szCs w:val="24"/>
        </w:rPr>
        <w:t>:</w:t>
      </w:r>
      <w:r w:rsidR="00184E2C" w:rsidRPr="004E19F5">
        <w:rPr>
          <w:rFonts w:ascii="Times New Roman" w:hAnsi="Times New Roman" w:cs="Times New Roman"/>
          <w:sz w:val="24"/>
          <w:szCs w:val="24"/>
        </w:rPr>
        <w:t xml:space="preserve"> дети разговаривают с пальчиками</w:t>
      </w:r>
      <w:r w:rsidR="00C70953" w:rsidRPr="004E19F5">
        <w:rPr>
          <w:rFonts w:ascii="Times New Roman" w:hAnsi="Times New Roman" w:cs="Times New Roman"/>
          <w:sz w:val="24"/>
          <w:szCs w:val="24"/>
        </w:rPr>
        <w:t xml:space="preserve">, </w:t>
      </w:r>
      <w:r w:rsidR="00184E2C" w:rsidRPr="004E19F5">
        <w:rPr>
          <w:rFonts w:ascii="Times New Roman" w:hAnsi="Times New Roman" w:cs="Times New Roman"/>
          <w:sz w:val="24"/>
          <w:szCs w:val="24"/>
        </w:rPr>
        <w:t xml:space="preserve">запоминают стихи. В театральном уголке разместила разные виды театра и атрибутов к </w:t>
      </w:r>
      <w:r w:rsidR="00C70953" w:rsidRPr="004E19F5">
        <w:rPr>
          <w:rFonts w:ascii="Times New Roman" w:hAnsi="Times New Roman" w:cs="Times New Roman"/>
          <w:sz w:val="24"/>
          <w:szCs w:val="24"/>
        </w:rPr>
        <w:t>ним. Что</w:t>
      </w:r>
      <w:r w:rsidR="00184E2C" w:rsidRPr="004E19F5">
        <w:rPr>
          <w:rFonts w:ascii="Times New Roman" w:hAnsi="Times New Roman" w:cs="Times New Roman"/>
          <w:sz w:val="24"/>
          <w:szCs w:val="24"/>
        </w:rPr>
        <w:t xml:space="preserve"> находиться постоянно в свободном доступе для детей. Яркие удобные в управлении: театр картинок, (работа на </w:t>
      </w:r>
      <w:proofErr w:type="spellStart"/>
      <w:r w:rsidR="00184E2C" w:rsidRPr="004E19F5">
        <w:rPr>
          <w:rFonts w:ascii="Times New Roman" w:hAnsi="Times New Roman" w:cs="Times New Roman"/>
          <w:sz w:val="24"/>
          <w:szCs w:val="24"/>
        </w:rPr>
        <w:t>фланелеграфе</w:t>
      </w:r>
      <w:proofErr w:type="spellEnd"/>
      <w:r w:rsidR="00184E2C" w:rsidRPr="004E19F5">
        <w:rPr>
          <w:rFonts w:ascii="Times New Roman" w:hAnsi="Times New Roman" w:cs="Times New Roman"/>
          <w:sz w:val="24"/>
          <w:szCs w:val="24"/>
        </w:rPr>
        <w:t xml:space="preserve">) театр кукол на столе, </w:t>
      </w:r>
      <w:proofErr w:type="spellStart"/>
      <w:r w:rsidR="00184E2C" w:rsidRPr="004E19F5">
        <w:rPr>
          <w:rFonts w:ascii="Times New Roman" w:hAnsi="Times New Roman" w:cs="Times New Roman"/>
          <w:sz w:val="24"/>
          <w:szCs w:val="24"/>
        </w:rPr>
        <w:t>варежковый</w:t>
      </w:r>
      <w:proofErr w:type="spellEnd"/>
      <w:r w:rsidR="00184E2C" w:rsidRPr="004E19F5">
        <w:rPr>
          <w:rFonts w:ascii="Times New Roman" w:hAnsi="Times New Roman" w:cs="Times New Roman"/>
          <w:sz w:val="24"/>
          <w:szCs w:val="24"/>
        </w:rPr>
        <w:t xml:space="preserve"> театр, театр на ложках, бибабо, сундук ряженья. Обыгрывают дети с моей помощью небольшие сказки, стихи, играем с детьми в подвижные игры с помощью шапочек, отгадываем загадки о животных.</w:t>
      </w:r>
    </w:p>
    <w:p w:rsidR="00876E69" w:rsidRPr="004E19F5" w:rsidRDefault="004E19F5" w:rsidP="004E19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6E69" w:rsidRPr="004E19F5">
        <w:rPr>
          <w:rFonts w:ascii="Times New Roman" w:hAnsi="Times New Roman" w:cs="Times New Roman"/>
          <w:sz w:val="24"/>
          <w:szCs w:val="24"/>
        </w:rPr>
        <w:t>В своей группе я создала насыщенную развивающую предметно-пространственную среду: книжный уголок,  речевой уголок, уголки сюжетно-ролевых игр по ознакомлению детей с социальной действительностью. Кроме того, при обучении детей средствам речевой выразительности, я использую, знакомые и любимые сказки, которые концентрируют в себе всю совокупность выразительных средств русского языка и предоставляют ребенку возможность естественного ознакомления с богатой языковой культурой русского народа. Именно разыгрывание сказок позволяет научить детей пользоваться разнообразными выразительными средствами в их сочетании (речь, напев, мимика, пантомимика, движения).  Обращаю внимание детей на интонацию голосов животных в сказках  «</w:t>
      </w:r>
      <w:proofErr w:type="spellStart"/>
      <w:r w:rsidR="00876E69" w:rsidRPr="004E19F5">
        <w:rPr>
          <w:rFonts w:ascii="Times New Roman" w:hAnsi="Times New Roman" w:cs="Times New Roman"/>
          <w:sz w:val="24"/>
          <w:szCs w:val="24"/>
        </w:rPr>
        <w:t>Заюшкина</w:t>
      </w:r>
      <w:proofErr w:type="spellEnd"/>
      <w:r w:rsidR="00876E69" w:rsidRPr="004E19F5">
        <w:rPr>
          <w:rFonts w:ascii="Times New Roman" w:hAnsi="Times New Roman" w:cs="Times New Roman"/>
          <w:sz w:val="24"/>
          <w:szCs w:val="24"/>
        </w:rPr>
        <w:t xml:space="preserve"> избушка», «Колобок», «Теремок»</w:t>
      </w:r>
      <w:r w:rsidR="009801E3" w:rsidRPr="004E19F5">
        <w:rPr>
          <w:rFonts w:ascii="Times New Roman" w:hAnsi="Times New Roman" w:cs="Times New Roman"/>
          <w:sz w:val="24"/>
          <w:szCs w:val="24"/>
        </w:rPr>
        <w:t xml:space="preserve">? </w:t>
      </w:r>
    </w:p>
    <w:p w:rsidR="00876E69" w:rsidRPr="004E19F5" w:rsidRDefault="004E19F5" w:rsidP="004E19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76E69" w:rsidRPr="004E19F5">
        <w:rPr>
          <w:rFonts w:ascii="Times New Roman" w:hAnsi="Times New Roman" w:cs="Times New Roman"/>
          <w:sz w:val="24"/>
          <w:szCs w:val="24"/>
        </w:rPr>
        <w:t xml:space="preserve">Учу детей выразительно проговаривать слова в </w:t>
      </w:r>
      <w:proofErr w:type="spellStart"/>
      <w:r w:rsidR="00876E69" w:rsidRPr="004E19F5">
        <w:rPr>
          <w:rFonts w:ascii="Times New Roman" w:hAnsi="Times New Roman" w:cs="Times New Roman"/>
          <w:sz w:val="24"/>
          <w:szCs w:val="24"/>
        </w:rPr>
        <w:t>чис</w:t>
      </w:r>
      <w:r w:rsidR="00A37F3E" w:rsidRPr="004E19F5">
        <w:rPr>
          <w:rFonts w:ascii="Times New Roman" w:hAnsi="Times New Roman" w:cs="Times New Roman"/>
          <w:sz w:val="24"/>
          <w:szCs w:val="24"/>
        </w:rPr>
        <w:t>тоговорках</w:t>
      </w:r>
      <w:proofErr w:type="spellEnd"/>
      <w:r w:rsidR="00A37F3E" w:rsidRPr="004E19F5">
        <w:rPr>
          <w:rFonts w:ascii="Times New Roman" w:hAnsi="Times New Roman" w:cs="Times New Roman"/>
          <w:sz w:val="24"/>
          <w:szCs w:val="24"/>
        </w:rPr>
        <w:t xml:space="preserve">, меняя силу голоса. </w:t>
      </w:r>
      <w:bookmarkStart w:id="0" w:name="_GoBack"/>
      <w:bookmarkEnd w:id="0"/>
      <w:r w:rsidR="00876E69" w:rsidRPr="004E19F5">
        <w:rPr>
          <w:rFonts w:ascii="Times New Roman" w:hAnsi="Times New Roman" w:cs="Times New Roman"/>
          <w:sz w:val="24"/>
          <w:szCs w:val="24"/>
        </w:rPr>
        <w:t>«</w:t>
      </w:r>
      <w:proofErr w:type="spellStart"/>
      <w:r w:rsidR="00876E69" w:rsidRPr="004E19F5">
        <w:rPr>
          <w:rFonts w:ascii="Times New Roman" w:hAnsi="Times New Roman" w:cs="Times New Roman"/>
          <w:sz w:val="24"/>
          <w:szCs w:val="24"/>
        </w:rPr>
        <w:t>Са-са-са</w:t>
      </w:r>
      <w:proofErr w:type="spellEnd"/>
      <w:r w:rsidR="00876E69" w:rsidRPr="004E19F5">
        <w:rPr>
          <w:rFonts w:ascii="Times New Roman" w:hAnsi="Times New Roman" w:cs="Times New Roman"/>
          <w:sz w:val="24"/>
          <w:szCs w:val="24"/>
        </w:rPr>
        <w:t>, к нам летит оса» - с разной силой голоса. – Тихо, громче, громко. Также меняя интонацию – удивлённо, вопросительно, испуганно, восторженно. Расширяется словарный запас детей. Таким образом, работа по театральной деятельности способствует не только пополнению знаний, умений а и является средством формирования речи, личностных качеств ребёнка, его адекватного поведения в различных ситуациях.</w:t>
      </w:r>
    </w:p>
    <w:p w:rsidR="00C40CA5" w:rsidRPr="004E19F5" w:rsidRDefault="00876E69" w:rsidP="004E19F5">
      <w:pPr>
        <w:spacing w:after="0" w:line="240" w:lineRule="auto"/>
        <w:jc w:val="both"/>
        <w:rPr>
          <w:rFonts w:ascii="Times New Roman" w:hAnsi="Times New Roman" w:cs="Times New Roman"/>
          <w:sz w:val="24"/>
          <w:szCs w:val="24"/>
        </w:rPr>
      </w:pPr>
      <w:r w:rsidRPr="004E19F5">
        <w:rPr>
          <w:rFonts w:ascii="Times New Roman" w:hAnsi="Times New Roman" w:cs="Times New Roman"/>
          <w:sz w:val="24"/>
          <w:szCs w:val="24"/>
        </w:rPr>
        <w:t>Речь ребёнка становится более выразительной, грамотной. Обогащается новыми словами.</w:t>
      </w:r>
    </w:p>
    <w:p w:rsidR="004E19F5" w:rsidRDefault="00C40CA5" w:rsidP="004E19F5">
      <w:pPr>
        <w:jc w:val="center"/>
        <w:rPr>
          <w:sz w:val="24"/>
          <w:szCs w:val="24"/>
        </w:rPr>
      </w:pPr>
      <w:r>
        <w:rPr>
          <w:noProof/>
          <w:sz w:val="24"/>
          <w:szCs w:val="24"/>
          <w:lang w:eastAsia="ru-RU"/>
        </w:rPr>
        <w:drawing>
          <wp:inline distT="0" distB="0" distL="0" distR="0">
            <wp:extent cx="5194301" cy="3895725"/>
            <wp:effectExtent l="19050" t="0" r="6349" b="0"/>
            <wp:docPr id="15" name="Рисунок 15" descr="C:\Users\User\Desktop\кружок\DSC04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кружок\DSC04272.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1528" cy="3893645"/>
                    </a:xfrm>
                    <a:prstGeom prst="rect">
                      <a:avLst/>
                    </a:prstGeom>
                    <a:noFill/>
                    <a:ln>
                      <a:noFill/>
                    </a:ln>
                  </pic:spPr>
                </pic:pic>
              </a:graphicData>
            </a:graphic>
          </wp:inline>
        </w:drawing>
      </w:r>
    </w:p>
    <w:p w:rsidR="004E19F5" w:rsidRDefault="004E19F5" w:rsidP="004E19F5">
      <w:pPr>
        <w:jc w:val="center"/>
        <w:rPr>
          <w:sz w:val="24"/>
          <w:szCs w:val="24"/>
        </w:rPr>
      </w:pPr>
      <w:r>
        <w:rPr>
          <w:noProof/>
          <w:sz w:val="24"/>
          <w:szCs w:val="24"/>
          <w:lang w:eastAsia="ru-RU"/>
        </w:rPr>
        <w:drawing>
          <wp:inline distT="0" distB="0" distL="0" distR="0">
            <wp:extent cx="5219697" cy="3914775"/>
            <wp:effectExtent l="19050" t="0" r="3" b="0"/>
            <wp:docPr id="2" name="Рисунок 16" descr="C:\Users\User\Desktop\109MSDCF\DSC04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09MSDCF\DSC04208.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5073" cy="3918807"/>
                    </a:xfrm>
                    <a:prstGeom prst="rect">
                      <a:avLst/>
                    </a:prstGeom>
                    <a:noFill/>
                    <a:ln>
                      <a:noFill/>
                    </a:ln>
                  </pic:spPr>
                </pic:pic>
              </a:graphicData>
            </a:graphic>
          </wp:inline>
        </w:drawing>
      </w:r>
    </w:p>
    <w:p w:rsidR="004E19F5" w:rsidRDefault="00962B81" w:rsidP="004E19F5">
      <w:pPr>
        <w:jc w:val="center"/>
        <w:rPr>
          <w:sz w:val="24"/>
          <w:szCs w:val="24"/>
        </w:rPr>
      </w:pPr>
      <w:r>
        <w:rPr>
          <w:noProof/>
          <w:sz w:val="24"/>
          <w:szCs w:val="24"/>
          <w:lang w:eastAsia="ru-RU"/>
        </w:rPr>
        <w:lastRenderedPageBreak/>
        <w:drawing>
          <wp:inline distT="0" distB="0" distL="0" distR="0">
            <wp:extent cx="5803897" cy="4352925"/>
            <wp:effectExtent l="19050" t="0" r="6353" b="0"/>
            <wp:docPr id="17" name="Рисунок 17" descr="C:\Users\User\Desktop\108MSDCF\DSC03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08MSDCF\DSC0381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0798" cy="4350601"/>
                    </a:xfrm>
                    <a:prstGeom prst="rect">
                      <a:avLst/>
                    </a:prstGeom>
                    <a:noFill/>
                    <a:ln>
                      <a:noFill/>
                    </a:ln>
                  </pic:spPr>
                </pic:pic>
              </a:graphicData>
            </a:graphic>
          </wp:inline>
        </w:drawing>
      </w:r>
    </w:p>
    <w:p w:rsidR="004E19F5" w:rsidRDefault="00962B81" w:rsidP="004E19F5">
      <w:pPr>
        <w:jc w:val="center"/>
        <w:rPr>
          <w:sz w:val="24"/>
          <w:szCs w:val="24"/>
        </w:rPr>
      </w:pPr>
      <w:r>
        <w:rPr>
          <w:noProof/>
          <w:sz w:val="24"/>
          <w:szCs w:val="24"/>
          <w:lang w:eastAsia="ru-RU"/>
        </w:rPr>
        <w:drawing>
          <wp:inline distT="0" distB="0" distL="0" distR="0">
            <wp:extent cx="5880103" cy="4410075"/>
            <wp:effectExtent l="19050" t="0" r="6347" b="0"/>
            <wp:docPr id="18" name="Рисунок 18" descr="C:\Users\User\Desktop\108MSDCF\DSC04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08MSDCF\DSC0402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582" cy="4421685"/>
                    </a:xfrm>
                    <a:prstGeom prst="rect">
                      <a:avLst/>
                    </a:prstGeom>
                    <a:noFill/>
                    <a:ln>
                      <a:noFill/>
                    </a:ln>
                  </pic:spPr>
                </pic:pic>
              </a:graphicData>
            </a:graphic>
          </wp:inline>
        </w:drawing>
      </w:r>
    </w:p>
    <w:p w:rsidR="004E19F5" w:rsidRDefault="00962B81" w:rsidP="004E19F5">
      <w:pPr>
        <w:jc w:val="center"/>
        <w:rPr>
          <w:sz w:val="24"/>
          <w:szCs w:val="24"/>
        </w:rPr>
      </w:pPr>
      <w:r>
        <w:rPr>
          <w:noProof/>
          <w:sz w:val="24"/>
          <w:szCs w:val="24"/>
          <w:lang w:eastAsia="ru-RU"/>
        </w:rPr>
        <w:lastRenderedPageBreak/>
        <w:drawing>
          <wp:inline distT="0" distB="0" distL="0" distR="0">
            <wp:extent cx="5740394" cy="4305300"/>
            <wp:effectExtent l="19050" t="0" r="0" b="0"/>
            <wp:docPr id="19" name="Рисунок 19" descr="C:\Users\User\Desktop\110MSDCF\DSC04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10MSDCF\DSC0455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328" cy="4303001"/>
                    </a:xfrm>
                    <a:prstGeom prst="rect">
                      <a:avLst/>
                    </a:prstGeom>
                    <a:noFill/>
                    <a:ln>
                      <a:noFill/>
                    </a:ln>
                  </pic:spPr>
                </pic:pic>
              </a:graphicData>
            </a:graphic>
          </wp:inline>
        </w:drawing>
      </w:r>
    </w:p>
    <w:p w:rsidR="00962B81" w:rsidRDefault="00EC2580" w:rsidP="004E19F5">
      <w:pPr>
        <w:jc w:val="center"/>
        <w:rPr>
          <w:sz w:val="24"/>
          <w:szCs w:val="24"/>
        </w:rPr>
      </w:pPr>
      <w:r>
        <w:rPr>
          <w:noProof/>
          <w:sz w:val="24"/>
          <w:szCs w:val="24"/>
          <w:lang w:eastAsia="ru-RU"/>
        </w:rPr>
        <w:drawing>
          <wp:inline distT="0" distB="0" distL="0" distR="0">
            <wp:extent cx="5715002" cy="4286250"/>
            <wp:effectExtent l="19050" t="0" r="0" b="0"/>
            <wp:docPr id="20" name="Рисунок 20" descr="C:\Users\User\Desktop\110MSDCF\DSC04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110MSDCF\DSC0478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2867" cy="4284649"/>
                    </a:xfrm>
                    <a:prstGeom prst="rect">
                      <a:avLst/>
                    </a:prstGeom>
                    <a:noFill/>
                    <a:ln>
                      <a:noFill/>
                    </a:ln>
                  </pic:spPr>
                </pic:pic>
              </a:graphicData>
            </a:graphic>
          </wp:inline>
        </w:drawing>
      </w:r>
    </w:p>
    <w:p w:rsidR="004E19F5" w:rsidRPr="004E19F5" w:rsidRDefault="004E19F5" w:rsidP="004A4F37">
      <w:pPr>
        <w:rPr>
          <w:sz w:val="24"/>
          <w:szCs w:val="24"/>
        </w:rPr>
      </w:pPr>
    </w:p>
    <w:p w:rsidR="00C70953" w:rsidRPr="00C70953" w:rsidRDefault="00C70953" w:rsidP="00C70953">
      <w:pPr>
        <w:jc w:val="center"/>
        <w:rPr>
          <w:sz w:val="24"/>
          <w:szCs w:val="24"/>
          <w:lang w:val="en-US"/>
        </w:rPr>
      </w:pPr>
      <w:r>
        <w:rPr>
          <w:noProof/>
          <w:sz w:val="24"/>
          <w:szCs w:val="24"/>
          <w:lang w:eastAsia="ru-RU"/>
        </w:rPr>
        <w:lastRenderedPageBreak/>
        <w:drawing>
          <wp:inline distT="0" distB="0" distL="0" distR="0">
            <wp:extent cx="5314950" cy="3986214"/>
            <wp:effectExtent l="19050" t="0" r="0" b="0"/>
            <wp:docPr id="1" name="Рисунок 1" descr="C:\Users\User\Desktop\документы н.п\105MSDCF\DSC01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окументы н.п\105MSDCF\DSC0159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2114" cy="3984087"/>
                    </a:xfrm>
                    <a:prstGeom prst="rect">
                      <a:avLst/>
                    </a:prstGeom>
                    <a:noFill/>
                    <a:ln>
                      <a:noFill/>
                    </a:ln>
                  </pic:spPr>
                </pic:pic>
              </a:graphicData>
            </a:graphic>
          </wp:inline>
        </w:drawing>
      </w:r>
    </w:p>
    <w:p w:rsidR="004A4F37" w:rsidRPr="004E19F5" w:rsidRDefault="00184E2C" w:rsidP="004E19F5">
      <w:pPr>
        <w:spacing w:after="0" w:line="240" w:lineRule="auto"/>
        <w:jc w:val="both"/>
        <w:rPr>
          <w:rFonts w:ascii="Times New Roman" w:hAnsi="Times New Roman" w:cs="Times New Roman"/>
          <w:sz w:val="24"/>
          <w:szCs w:val="24"/>
        </w:rPr>
      </w:pPr>
      <w:r w:rsidRPr="004E19F5">
        <w:rPr>
          <w:rFonts w:ascii="Times New Roman" w:hAnsi="Times New Roman" w:cs="Times New Roman"/>
          <w:sz w:val="24"/>
          <w:szCs w:val="24"/>
        </w:rPr>
        <w:t xml:space="preserve"> </w:t>
      </w:r>
      <w:r w:rsidR="004E19F5">
        <w:rPr>
          <w:rFonts w:ascii="Times New Roman" w:hAnsi="Times New Roman" w:cs="Times New Roman"/>
          <w:sz w:val="24"/>
          <w:szCs w:val="24"/>
        </w:rPr>
        <w:t xml:space="preserve">       </w:t>
      </w:r>
      <w:r w:rsidRPr="004E19F5">
        <w:rPr>
          <w:rFonts w:ascii="Times New Roman" w:hAnsi="Times New Roman" w:cs="Times New Roman"/>
          <w:sz w:val="24"/>
          <w:szCs w:val="24"/>
        </w:rPr>
        <w:t>Т</w:t>
      </w:r>
      <w:r w:rsidR="00131CE8" w:rsidRPr="004E19F5">
        <w:rPr>
          <w:rFonts w:ascii="Times New Roman" w:hAnsi="Times New Roman" w:cs="Times New Roman"/>
          <w:sz w:val="24"/>
          <w:szCs w:val="24"/>
        </w:rPr>
        <w:t>акже</w:t>
      </w:r>
      <w:r w:rsidR="00337E49" w:rsidRPr="004E19F5">
        <w:rPr>
          <w:rFonts w:ascii="Times New Roman" w:hAnsi="Times New Roman" w:cs="Times New Roman"/>
          <w:sz w:val="24"/>
          <w:szCs w:val="24"/>
        </w:rPr>
        <w:t xml:space="preserve"> организовала кружок дополнительного образования «В гостях у сказки»Где использую разнообразный театр</w:t>
      </w:r>
      <w:r w:rsidR="00131CE8" w:rsidRPr="004E19F5">
        <w:rPr>
          <w:rFonts w:ascii="Times New Roman" w:hAnsi="Times New Roman" w:cs="Times New Roman"/>
          <w:sz w:val="24"/>
          <w:szCs w:val="24"/>
        </w:rPr>
        <w:t xml:space="preserve">. </w:t>
      </w:r>
    </w:p>
    <w:p w:rsidR="004A4F37" w:rsidRPr="004E19F5" w:rsidRDefault="004E19F5" w:rsidP="004E19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4F37" w:rsidRPr="004E19F5">
        <w:rPr>
          <w:rFonts w:ascii="Times New Roman" w:hAnsi="Times New Roman" w:cs="Times New Roman"/>
          <w:sz w:val="24"/>
          <w:szCs w:val="24"/>
        </w:rPr>
        <w:t>На открытом мероприятии нами была показана сказка «</w:t>
      </w:r>
      <w:proofErr w:type="spellStart"/>
      <w:r w:rsidR="004A4F37" w:rsidRPr="004E19F5">
        <w:rPr>
          <w:rFonts w:ascii="Times New Roman" w:hAnsi="Times New Roman" w:cs="Times New Roman"/>
          <w:sz w:val="24"/>
          <w:szCs w:val="24"/>
        </w:rPr>
        <w:t>Заюшкина</w:t>
      </w:r>
      <w:proofErr w:type="spellEnd"/>
      <w:r w:rsidR="004A4F37" w:rsidRPr="004E19F5">
        <w:rPr>
          <w:rFonts w:ascii="Times New Roman" w:hAnsi="Times New Roman" w:cs="Times New Roman"/>
          <w:sz w:val="24"/>
          <w:szCs w:val="24"/>
        </w:rPr>
        <w:t xml:space="preserve"> избушка» с использованием шапочек героев</w:t>
      </w:r>
      <w:r w:rsidR="0088691F" w:rsidRPr="004E19F5">
        <w:rPr>
          <w:rFonts w:ascii="Times New Roman" w:hAnsi="Times New Roman" w:cs="Times New Roman"/>
          <w:sz w:val="24"/>
          <w:szCs w:val="24"/>
        </w:rPr>
        <w:t xml:space="preserve">, </w:t>
      </w:r>
      <w:r w:rsidR="004A4F37" w:rsidRPr="004E19F5">
        <w:rPr>
          <w:rFonts w:ascii="Times New Roman" w:hAnsi="Times New Roman" w:cs="Times New Roman"/>
          <w:sz w:val="24"/>
          <w:szCs w:val="24"/>
        </w:rPr>
        <w:t>над сказкой была проведена мною с детьми огромная работа и я увидела прекрасные результаты  работы. Дети с интересом участвуют в сказке, дети раскрепощённые, подвижные</w:t>
      </w:r>
      <w:r w:rsidR="00C70953" w:rsidRPr="004E19F5">
        <w:rPr>
          <w:rFonts w:ascii="Times New Roman" w:hAnsi="Times New Roman" w:cs="Times New Roman"/>
          <w:sz w:val="24"/>
          <w:szCs w:val="24"/>
        </w:rPr>
        <w:t xml:space="preserve">, </w:t>
      </w:r>
      <w:r w:rsidR="004A4F37" w:rsidRPr="004E19F5">
        <w:rPr>
          <w:rFonts w:ascii="Times New Roman" w:hAnsi="Times New Roman" w:cs="Times New Roman"/>
          <w:sz w:val="24"/>
          <w:szCs w:val="24"/>
        </w:rPr>
        <w:t>мимикой жестами стараются изобразить своего героя.</w:t>
      </w:r>
    </w:p>
    <w:p w:rsidR="004E19F5" w:rsidRDefault="0088691F" w:rsidP="004E19F5">
      <w:pPr>
        <w:spacing w:line="480" w:lineRule="auto"/>
        <w:jc w:val="center"/>
        <w:rPr>
          <w:sz w:val="24"/>
          <w:szCs w:val="24"/>
        </w:rPr>
      </w:pPr>
      <w:r>
        <w:rPr>
          <w:noProof/>
          <w:sz w:val="24"/>
          <w:szCs w:val="24"/>
          <w:lang w:eastAsia="ru-RU"/>
        </w:rPr>
        <w:drawing>
          <wp:inline distT="0" distB="0" distL="0" distR="0">
            <wp:extent cx="5346697" cy="4010025"/>
            <wp:effectExtent l="19050" t="0" r="6353" b="0"/>
            <wp:docPr id="11" name="Рисунок 11" descr="C:\Users\User\Desktop\сказка\DSC0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зка\DSC0501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7775" cy="4010834"/>
                    </a:xfrm>
                    <a:prstGeom prst="rect">
                      <a:avLst/>
                    </a:prstGeom>
                    <a:noFill/>
                    <a:ln>
                      <a:noFill/>
                    </a:ln>
                  </pic:spPr>
                </pic:pic>
              </a:graphicData>
            </a:graphic>
          </wp:inline>
        </w:drawing>
      </w:r>
    </w:p>
    <w:p w:rsidR="0088691F" w:rsidRDefault="0088691F" w:rsidP="004E19F5">
      <w:pPr>
        <w:spacing w:line="480" w:lineRule="auto"/>
        <w:jc w:val="center"/>
        <w:rPr>
          <w:sz w:val="24"/>
          <w:szCs w:val="24"/>
        </w:rPr>
      </w:pPr>
      <w:r>
        <w:rPr>
          <w:noProof/>
          <w:sz w:val="24"/>
          <w:szCs w:val="24"/>
          <w:lang w:eastAsia="ru-RU"/>
        </w:rPr>
        <w:lastRenderedPageBreak/>
        <w:drawing>
          <wp:inline distT="0" distB="0" distL="0" distR="0">
            <wp:extent cx="5765799" cy="4324350"/>
            <wp:effectExtent l="19050" t="0" r="6351" b="0"/>
            <wp:docPr id="12" name="Рисунок 12" descr="C:\Users\User\Desktop\сказка\DSC05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казка\DSC05015.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9914" cy="4342436"/>
                    </a:xfrm>
                    <a:prstGeom prst="rect">
                      <a:avLst/>
                    </a:prstGeom>
                    <a:noFill/>
                    <a:ln>
                      <a:noFill/>
                    </a:ln>
                  </pic:spPr>
                </pic:pic>
              </a:graphicData>
            </a:graphic>
          </wp:inline>
        </w:drawing>
      </w:r>
    </w:p>
    <w:p w:rsidR="004E19F5" w:rsidRDefault="0088691F" w:rsidP="004E19F5">
      <w:pPr>
        <w:spacing w:line="480" w:lineRule="auto"/>
        <w:jc w:val="center"/>
        <w:rPr>
          <w:sz w:val="24"/>
          <w:szCs w:val="24"/>
        </w:rPr>
      </w:pPr>
      <w:r>
        <w:rPr>
          <w:noProof/>
          <w:sz w:val="24"/>
          <w:szCs w:val="24"/>
          <w:lang w:eastAsia="ru-RU"/>
        </w:rPr>
        <w:drawing>
          <wp:inline distT="0" distB="0" distL="0" distR="0">
            <wp:extent cx="5791198" cy="4343400"/>
            <wp:effectExtent l="19050" t="0" r="2" b="0"/>
            <wp:docPr id="13" name="Рисунок 13" descr="C:\Users\User\Desktop\сказка\DSC05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казка\DSC05022.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9246" cy="4341936"/>
                    </a:xfrm>
                    <a:prstGeom prst="rect">
                      <a:avLst/>
                    </a:prstGeom>
                    <a:noFill/>
                    <a:ln>
                      <a:noFill/>
                    </a:ln>
                  </pic:spPr>
                </pic:pic>
              </a:graphicData>
            </a:graphic>
          </wp:inline>
        </w:drawing>
      </w:r>
    </w:p>
    <w:p w:rsidR="0088691F" w:rsidRDefault="0088691F" w:rsidP="004E19F5">
      <w:pPr>
        <w:spacing w:line="480" w:lineRule="auto"/>
        <w:jc w:val="center"/>
        <w:rPr>
          <w:sz w:val="24"/>
          <w:szCs w:val="24"/>
        </w:rPr>
      </w:pPr>
      <w:r>
        <w:rPr>
          <w:noProof/>
          <w:sz w:val="24"/>
          <w:szCs w:val="24"/>
          <w:lang w:eastAsia="ru-RU"/>
        </w:rPr>
        <w:lastRenderedPageBreak/>
        <w:drawing>
          <wp:inline distT="0" distB="0" distL="0" distR="0">
            <wp:extent cx="3793325" cy="5057775"/>
            <wp:effectExtent l="19050" t="0" r="0" b="0"/>
            <wp:docPr id="14" name="Рисунок 14" descr="C:\Users\User\Desktop\кружок\DSC04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кружок\DSC04296.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7570" cy="5076768"/>
                    </a:xfrm>
                    <a:prstGeom prst="rect">
                      <a:avLst/>
                    </a:prstGeom>
                    <a:noFill/>
                    <a:ln>
                      <a:noFill/>
                    </a:ln>
                  </pic:spPr>
                </pic:pic>
              </a:graphicData>
            </a:graphic>
          </wp:inline>
        </w:drawing>
      </w:r>
    </w:p>
    <w:p w:rsidR="007D6FDE" w:rsidRPr="004E19F5" w:rsidRDefault="004E19F5" w:rsidP="004E19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1CE8" w:rsidRPr="004E19F5">
        <w:rPr>
          <w:rFonts w:ascii="Times New Roman" w:hAnsi="Times New Roman" w:cs="Times New Roman"/>
          <w:sz w:val="24"/>
          <w:szCs w:val="24"/>
        </w:rPr>
        <w:t>Мои наблюдения показывают, что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её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её грамматический строй. </w:t>
      </w:r>
      <w:r w:rsidR="007D6FDE" w:rsidRPr="004E19F5">
        <w:rPr>
          <w:rFonts w:ascii="Times New Roman" w:hAnsi="Times New Roman" w:cs="Times New Roman"/>
          <w:sz w:val="24"/>
          <w:szCs w:val="24"/>
        </w:rPr>
        <w:t>Проживая и переживая с героями различные ситуации, недоступные в реальной жизни, ребенок познает новые формы и стили общения, приобщается к культуре взаимоотношений и частично переносит их в повседневную деятельность.</w:t>
      </w:r>
    </w:p>
    <w:p w:rsidR="004A4F37" w:rsidRPr="004E19F5" w:rsidRDefault="004E19F5" w:rsidP="004E19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6FDE" w:rsidRPr="004E19F5">
        <w:rPr>
          <w:rFonts w:ascii="Times New Roman" w:hAnsi="Times New Roman" w:cs="Times New Roman"/>
          <w:sz w:val="24"/>
          <w:szCs w:val="24"/>
        </w:rPr>
        <w:t>По-моему мнению, театрализованная деятельность является источником развития чувств, глубоких переживаний ребенка, приобщает его к духовным ценностям. Она развивает эмоцио</w:t>
      </w:r>
      <w:r w:rsidR="009801E3" w:rsidRPr="004E19F5">
        <w:rPr>
          <w:rFonts w:ascii="Times New Roman" w:hAnsi="Times New Roman" w:cs="Times New Roman"/>
          <w:sz w:val="24"/>
          <w:szCs w:val="24"/>
        </w:rPr>
        <w:t>нальную сферу ребенка, заставляе</w:t>
      </w:r>
      <w:r w:rsidR="007D6FDE" w:rsidRPr="004E19F5">
        <w:rPr>
          <w:rFonts w:ascii="Times New Roman" w:hAnsi="Times New Roman" w:cs="Times New Roman"/>
          <w:sz w:val="24"/>
          <w:szCs w:val="24"/>
        </w:rPr>
        <w:t>т его сочувствовать</w:t>
      </w:r>
      <w:r w:rsidR="009801E3" w:rsidRPr="004E19F5">
        <w:rPr>
          <w:rFonts w:ascii="Times New Roman" w:hAnsi="Times New Roman" w:cs="Times New Roman"/>
          <w:sz w:val="24"/>
          <w:szCs w:val="24"/>
        </w:rPr>
        <w:t xml:space="preserve"> персонажам, кроме того позволяе</w:t>
      </w:r>
      <w:r w:rsidR="007D6FDE" w:rsidRPr="004E19F5">
        <w:rPr>
          <w:rFonts w:ascii="Times New Roman" w:hAnsi="Times New Roman" w:cs="Times New Roman"/>
          <w:sz w:val="24"/>
          <w:szCs w:val="24"/>
        </w:rPr>
        <w:t>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w:t>
      </w:r>
      <w:r w:rsidR="009E4807" w:rsidRPr="004E19F5">
        <w:rPr>
          <w:rFonts w:ascii="Times New Roman" w:hAnsi="Times New Roman" w:cs="Times New Roman"/>
          <w:sz w:val="24"/>
          <w:szCs w:val="24"/>
        </w:rPr>
        <w:t>еют нравственную направленность. Т</w:t>
      </w:r>
      <w:r w:rsidR="007D6FDE" w:rsidRPr="004E19F5">
        <w:rPr>
          <w:rFonts w:ascii="Times New Roman" w:hAnsi="Times New Roman" w:cs="Times New Roman"/>
          <w:sz w:val="24"/>
          <w:szCs w:val="24"/>
        </w:rPr>
        <w:t xml:space="preserve">еатрализованная деятельность оказывает огромное влияние на развитие речи детей. </w:t>
      </w:r>
      <w:r w:rsidR="009801E3" w:rsidRPr="004E19F5">
        <w:rPr>
          <w:rFonts w:ascii="Times New Roman" w:hAnsi="Times New Roman" w:cs="Times New Roman"/>
          <w:sz w:val="24"/>
          <w:szCs w:val="24"/>
        </w:rPr>
        <w:t xml:space="preserve"> И идя вместе с ним</w:t>
      </w:r>
      <w:r w:rsidR="009E4807" w:rsidRPr="004E19F5">
        <w:rPr>
          <w:rFonts w:ascii="Times New Roman" w:hAnsi="Times New Roman" w:cs="Times New Roman"/>
          <w:sz w:val="24"/>
          <w:szCs w:val="24"/>
        </w:rPr>
        <w:t xml:space="preserve">, </w:t>
      </w:r>
      <w:r w:rsidR="0088691F" w:rsidRPr="004E19F5">
        <w:rPr>
          <w:rFonts w:ascii="Times New Roman" w:hAnsi="Times New Roman" w:cs="Times New Roman"/>
          <w:sz w:val="24"/>
          <w:szCs w:val="24"/>
        </w:rPr>
        <w:t>дорогой театрального искусства у нас появляется неограниченная возможность в речевом развитии детей.</w:t>
      </w:r>
    </w:p>
    <w:p w:rsidR="004E19F5" w:rsidRDefault="004E19F5" w:rsidP="004E19F5">
      <w:pPr>
        <w:spacing w:after="0" w:line="240" w:lineRule="auto"/>
        <w:jc w:val="both"/>
        <w:rPr>
          <w:rFonts w:ascii="Times New Roman" w:hAnsi="Times New Roman" w:cs="Times New Roman"/>
          <w:sz w:val="24"/>
          <w:szCs w:val="24"/>
        </w:rPr>
      </w:pPr>
    </w:p>
    <w:p w:rsidR="00A37F3E" w:rsidRPr="004E19F5" w:rsidRDefault="00A37F3E" w:rsidP="004E19F5">
      <w:pPr>
        <w:spacing w:after="0" w:line="240" w:lineRule="auto"/>
        <w:jc w:val="both"/>
        <w:rPr>
          <w:rFonts w:ascii="Times New Roman" w:hAnsi="Times New Roman" w:cs="Times New Roman"/>
          <w:sz w:val="24"/>
          <w:szCs w:val="24"/>
        </w:rPr>
      </w:pPr>
      <w:r w:rsidRPr="004E19F5">
        <w:rPr>
          <w:rFonts w:ascii="Times New Roman" w:hAnsi="Times New Roman" w:cs="Times New Roman"/>
          <w:sz w:val="24"/>
          <w:szCs w:val="24"/>
        </w:rPr>
        <w:t>Воспитатель высшей квалификационной категории Гетман Надежда Павловна. МАДОУ Арбатского района детский сад «Сибирячок» корпус №3.</w:t>
      </w:r>
    </w:p>
    <w:sectPr w:rsidR="00A37F3E" w:rsidRPr="004E19F5" w:rsidSect="004E19F5">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66BE0"/>
    <w:rsid w:val="0000276E"/>
    <w:rsid w:val="000905C4"/>
    <w:rsid w:val="000A5BD9"/>
    <w:rsid w:val="000B7023"/>
    <w:rsid w:val="000C37A3"/>
    <w:rsid w:val="000E09B7"/>
    <w:rsid w:val="00104038"/>
    <w:rsid w:val="00131CE8"/>
    <w:rsid w:val="00156A21"/>
    <w:rsid w:val="00184E2C"/>
    <w:rsid w:val="001A605D"/>
    <w:rsid w:val="001B4703"/>
    <w:rsid w:val="001C4566"/>
    <w:rsid w:val="001C5AA5"/>
    <w:rsid w:val="001E056E"/>
    <w:rsid w:val="001E2219"/>
    <w:rsid w:val="001F3E20"/>
    <w:rsid w:val="0020219C"/>
    <w:rsid w:val="002146E5"/>
    <w:rsid w:val="002155E0"/>
    <w:rsid w:val="00225A15"/>
    <w:rsid w:val="00231FD5"/>
    <w:rsid w:val="00245071"/>
    <w:rsid w:val="00272375"/>
    <w:rsid w:val="002932BE"/>
    <w:rsid w:val="002B527C"/>
    <w:rsid w:val="002D5AFF"/>
    <w:rsid w:val="00313DB1"/>
    <w:rsid w:val="003167E0"/>
    <w:rsid w:val="00337E49"/>
    <w:rsid w:val="003435D9"/>
    <w:rsid w:val="003838DB"/>
    <w:rsid w:val="00387EA7"/>
    <w:rsid w:val="003B3D60"/>
    <w:rsid w:val="003B6CA5"/>
    <w:rsid w:val="003E6821"/>
    <w:rsid w:val="00404D3A"/>
    <w:rsid w:val="00413880"/>
    <w:rsid w:val="0041667A"/>
    <w:rsid w:val="004232E3"/>
    <w:rsid w:val="00450F79"/>
    <w:rsid w:val="00456A42"/>
    <w:rsid w:val="004666CA"/>
    <w:rsid w:val="00466BE0"/>
    <w:rsid w:val="00486838"/>
    <w:rsid w:val="004A12FE"/>
    <w:rsid w:val="004A2478"/>
    <w:rsid w:val="004A309E"/>
    <w:rsid w:val="004A4F37"/>
    <w:rsid w:val="004C6AAF"/>
    <w:rsid w:val="004D03B1"/>
    <w:rsid w:val="004D2C23"/>
    <w:rsid w:val="004E167B"/>
    <w:rsid w:val="004E19F5"/>
    <w:rsid w:val="004E56AF"/>
    <w:rsid w:val="004E696A"/>
    <w:rsid w:val="004E7FF4"/>
    <w:rsid w:val="005072ED"/>
    <w:rsid w:val="005078B6"/>
    <w:rsid w:val="00513069"/>
    <w:rsid w:val="00516489"/>
    <w:rsid w:val="00536A59"/>
    <w:rsid w:val="00542F67"/>
    <w:rsid w:val="00557138"/>
    <w:rsid w:val="00565E3C"/>
    <w:rsid w:val="00581827"/>
    <w:rsid w:val="005B56AE"/>
    <w:rsid w:val="005D61D0"/>
    <w:rsid w:val="005D70C1"/>
    <w:rsid w:val="00602B76"/>
    <w:rsid w:val="006156A0"/>
    <w:rsid w:val="006605A9"/>
    <w:rsid w:val="00660F26"/>
    <w:rsid w:val="006A3B48"/>
    <w:rsid w:val="006C4615"/>
    <w:rsid w:val="006C543B"/>
    <w:rsid w:val="006C6152"/>
    <w:rsid w:val="006F16B8"/>
    <w:rsid w:val="00724B09"/>
    <w:rsid w:val="00752894"/>
    <w:rsid w:val="00755799"/>
    <w:rsid w:val="00761ABA"/>
    <w:rsid w:val="00765F37"/>
    <w:rsid w:val="007A2976"/>
    <w:rsid w:val="007C5D4C"/>
    <w:rsid w:val="007D4486"/>
    <w:rsid w:val="007D6FDE"/>
    <w:rsid w:val="00842367"/>
    <w:rsid w:val="00876E69"/>
    <w:rsid w:val="00877D5E"/>
    <w:rsid w:val="0088691F"/>
    <w:rsid w:val="00894B9E"/>
    <w:rsid w:val="008A3B64"/>
    <w:rsid w:val="008A627C"/>
    <w:rsid w:val="008A7E8D"/>
    <w:rsid w:val="008B07D4"/>
    <w:rsid w:val="008B3086"/>
    <w:rsid w:val="008D6932"/>
    <w:rsid w:val="008E0A03"/>
    <w:rsid w:val="008E6321"/>
    <w:rsid w:val="00901E15"/>
    <w:rsid w:val="00903C2F"/>
    <w:rsid w:val="00906917"/>
    <w:rsid w:val="00925451"/>
    <w:rsid w:val="009536E8"/>
    <w:rsid w:val="009565ED"/>
    <w:rsid w:val="00962B81"/>
    <w:rsid w:val="009801E3"/>
    <w:rsid w:val="009D4EFE"/>
    <w:rsid w:val="009D53DA"/>
    <w:rsid w:val="009E4807"/>
    <w:rsid w:val="009F4B9C"/>
    <w:rsid w:val="00A0249D"/>
    <w:rsid w:val="00A349FE"/>
    <w:rsid w:val="00A37F3E"/>
    <w:rsid w:val="00A42BA5"/>
    <w:rsid w:val="00A9107A"/>
    <w:rsid w:val="00AB17CE"/>
    <w:rsid w:val="00AB7B32"/>
    <w:rsid w:val="00AC0768"/>
    <w:rsid w:val="00AC79E4"/>
    <w:rsid w:val="00AE4BE4"/>
    <w:rsid w:val="00AF4B81"/>
    <w:rsid w:val="00B04730"/>
    <w:rsid w:val="00B4056E"/>
    <w:rsid w:val="00B414B0"/>
    <w:rsid w:val="00B65789"/>
    <w:rsid w:val="00B72640"/>
    <w:rsid w:val="00BB051F"/>
    <w:rsid w:val="00BB0F7D"/>
    <w:rsid w:val="00BB491C"/>
    <w:rsid w:val="00BD08A9"/>
    <w:rsid w:val="00BD1B59"/>
    <w:rsid w:val="00BD782D"/>
    <w:rsid w:val="00BE7510"/>
    <w:rsid w:val="00BF73B3"/>
    <w:rsid w:val="00BF7483"/>
    <w:rsid w:val="00C15B64"/>
    <w:rsid w:val="00C40CA5"/>
    <w:rsid w:val="00C42DEE"/>
    <w:rsid w:val="00C46D3F"/>
    <w:rsid w:val="00C47FC1"/>
    <w:rsid w:val="00C524D2"/>
    <w:rsid w:val="00C70953"/>
    <w:rsid w:val="00CA02BE"/>
    <w:rsid w:val="00CF2263"/>
    <w:rsid w:val="00D17252"/>
    <w:rsid w:val="00D346F0"/>
    <w:rsid w:val="00D52E41"/>
    <w:rsid w:val="00D7110E"/>
    <w:rsid w:val="00D8013C"/>
    <w:rsid w:val="00DC2CD6"/>
    <w:rsid w:val="00DC6F45"/>
    <w:rsid w:val="00E04929"/>
    <w:rsid w:val="00E112CF"/>
    <w:rsid w:val="00E1791D"/>
    <w:rsid w:val="00E24DC5"/>
    <w:rsid w:val="00E978C2"/>
    <w:rsid w:val="00EC2580"/>
    <w:rsid w:val="00EC525A"/>
    <w:rsid w:val="00EE7BA2"/>
    <w:rsid w:val="00F21D61"/>
    <w:rsid w:val="00F22F4E"/>
    <w:rsid w:val="00F643A8"/>
    <w:rsid w:val="00FA502C"/>
    <w:rsid w:val="00FC54DB"/>
    <w:rsid w:val="00FD58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0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F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F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F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397241">
      <w:bodyDiv w:val="1"/>
      <w:marLeft w:val="0"/>
      <w:marRight w:val="0"/>
      <w:marTop w:val="0"/>
      <w:marBottom w:val="0"/>
      <w:divBdr>
        <w:top w:val="none" w:sz="0" w:space="0" w:color="auto"/>
        <w:left w:val="none" w:sz="0" w:space="0" w:color="auto"/>
        <w:bottom w:val="none" w:sz="0" w:space="0" w:color="auto"/>
        <w:right w:val="none" w:sz="0" w:space="0" w:color="auto"/>
      </w:divBdr>
    </w:div>
    <w:div w:id="1431312432">
      <w:bodyDiv w:val="1"/>
      <w:marLeft w:val="0"/>
      <w:marRight w:val="0"/>
      <w:marTop w:val="0"/>
      <w:marBottom w:val="0"/>
      <w:divBdr>
        <w:top w:val="none" w:sz="0" w:space="0" w:color="auto"/>
        <w:left w:val="none" w:sz="0" w:space="0" w:color="auto"/>
        <w:bottom w:val="none" w:sz="0" w:space="0" w:color="auto"/>
        <w:right w:val="none" w:sz="0" w:space="0" w:color="auto"/>
      </w:divBdr>
    </w:div>
    <w:div w:id="204833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1</Pages>
  <Words>872</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17</cp:revision>
  <dcterms:created xsi:type="dcterms:W3CDTF">2019-02-22T14:55:00Z</dcterms:created>
  <dcterms:modified xsi:type="dcterms:W3CDTF">2019-03-04T19:08:00Z</dcterms:modified>
</cp:coreProperties>
</file>