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Default="003F2530" w:rsidP="003F25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F2530">
        <w:rPr>
          <w:rFonts w:ascii="Times New Roman" w:hAnsi="Times New Roman"/>
          <w:b/>
          <w:sz w:val="32"/>
          <w:szCs w:val="32"/>
        </w:rPr>
        <w:t xml:space="preserve">«Игры и упражнения для преодоления нарушений </w:t>
      </w:r>
    </w:p>
    <w:p w:rsidR="003F2530" w:rsidRPr="003F2530" w:rsidRDefault="003F2530" w:rsidP="003F25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F2530">
        <w:rPr>
          <w:rFonts w:ascii="Times New Roman" w:hAnsi="Times New Roman"/>
          <w:b/>
          <w:sz w:val="32"/>
          <w:szCs w:val="32"/>
        </w:rPr>
        <w:t>звуко</w:t>
      </w:r>
      <w:proofErr w:type="spellEnd"/>
      <w:r w:rsidRPr="003F2530">
        <w:rPr>
          <w:rFonts w:ascii="Times New Roman" w:hAnsi="Times New Roman"/>
          <w:b/>
          <w:sz w:val="32"/>
          <w:szCs w:val="32"/>
        </w:rPr>
        <w:t xml:space="preserve"> - слоговой структуры слова у детей»</w:t>
      </w:r>
    </w:p>
    <w:p w:rsidR="003F2530" w:rsidRPr="0082607D" w:rsidRDefault="003F2530" w:rsidP="003F253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46402">
        <w:rPr>
          <w:rFonts w:ascii="Times New Roman" w:hAnsi="Times New Roman"/>
          <w:b/>
          <w:sz w:val="32"/>
          <w:szCs w:val="32"/>
        </w:rPr>
        <w:t>Родительское собрание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82607D">
        <w:rPr>
          <w:rFonts w:ascii="Times New Roman" w:hAnsi="Times New Roman"/>
          <w:b/>
          <w:sz w:val="32"/>
          <w:szCs w:val="32"/>
        </w:rPr>
        <w:t>Мастер – класс.</w:t>
      </w:r>
    </w:p>
    <w:p w:rsidR="003F2530" w:rsidRPr="0082607D" w:rsidRDefault="003F2530" w:rsidP="003F2530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3F2530" w:rsidRPr="00E006C9" w:rsidRDefault="002D3885" w:rsidP="00513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месяце, </w:t>
      </w:r>
      <w:r w:rsidR="003F2530" w:rsidRPr="00E006C9">
        <w:rPr>
          <w:rFonts w:ascii="Times New Roman" w:hAnsi="Times New Roman" w:cs="Times New Roman"/>
          <w:sz w:val="28"/>
          <w:szCs w:val="28"/>
        </w:rPr>
        <w:t>в средней группе «</w:t>
      </w:r>
      <w:proofErr w:type="spellStart"/>
      <w:r w:rsidR="007475BE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3F2530" w:rsidRPr="00E006C9">
        <w:rPr>
          <w:rFonts w:ascii="Times New Roman" w:hAnsi="Times New Roman" w:cs="Times New Roman"/>
          <w:sz w:val="28"/>
          <w:szCs w:val="28"/>
        </w:rPr>
        <w:t>»</w:t>
      </w:r>
      <w:r w:rsidRPr="002D3885">
        <w:rPr>
          <w:rFonts w:ascii="Times New Roman" w:hAnsi="Times New Roman" w:cs="Times New Roman"/>
          <w:sz w:val="28"/>
          <w:szCs w:val="28"/>
        </w:rPr>
        <w:t xml:space="preserve"> </w:t>
      </w:r>
      <w:r w:rsidRPr="00E006C9">
        <w:rPr>
          <w:rFonts w:ascii="Times New Roman" w:hAnsi="Times New Roman" w:cs="Times New Roman"/>
          <w:sz w:val="28"/>
          <w:szCs w:val="28"/>
        </w:rPr>
        <w:t>прошло родительское собрание</w:t>
      </w:r>
      <w:r w:rsidR="003F2530" w:rsidRPr="00E00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6C9" w:rsidRPr="002D3885" w:rsidRDefault="002D3885" w:rsidP="002D388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 секрет, что многие дети детского сада </w:t>
      </w:r>
      <w:r w:rsidR="00E00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</w:t>
      </w:r>
      <w:r w:rsidR="00E006C9">
        <w:rPr>
          <w:rFonts w:ascii="Times New Roman" w:hAnsi="Times New Roman"/>
          <w:sz w:val="28"/>
          <w:szCs w:val="28"/>
        </w:rPr>
        <w:t>тся  в логопедической помощи</w:t>
      </w:r>
      <w:r>
        <w:rPr>
          <w:rFonts w:ascii="Times New Roman" w:hAnsi="Times New Roman"/>
          <w:sz w:val="28"/>
          <w:szCs w:val="28"/>
        </w:rPr>
        <w:t>,</w:t>
      </w:r>
      <w:r w:rsidR="00E00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них </w:t>
      </w:r>
      <w:r w:rsidR="00E006C9">
        <w:rPr>
          <w:rFonts w:ascii="Times New Roman" w:hAnsi="Times New Roman"/>
          <w:sz w:val="28"/>
          <w:szCs w:val="28"/>
        </w:rPr>
        <w:t xml:space="preserve"> нарушена слоговая структура слова. Отсюда и вы</w:t>
      </w:r>
      <w:r>
        <w:rPr>
          <w:rFonts w:ascii="Times New Roman" w:hAnsi="Times New Roman"/>
          <w:sz w:val="28"/>
          <w:szCs w:val="28"/>
        </w:rPr>
        <w:t xml:space="preserve">шла тема родительского собрания, цель которого - </w:t>
      </w:r>
      <w:r w:rsidR="00E006C9"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 помочь родителям овладеть основными приемами коррекции и развития слоговой структуры слова в условиях домашних занятий с ребенком.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</w:t>
      </w:r>
      <w:r w:rsidR="00E006C9"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Познакомить родителей с понятием «слоговая структура слова»;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</w:t>
      </w:r>
      <w:r w:rsidR="00E006C9"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уточнить особенности овладения слоговым анализом слова  детьми;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</w:t>
      </w:r>
      <w:r w:rsidR="00E006C9"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обучить игровым приемам слогового анализа и синтеза;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</w:t>
      </w:r>
      <w:r w:rsidR="00E006C9"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привлечь родителей к  коррекции и развитию речи своих детей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.</w:t>
      </w:r>
    </w:p>
    <w:p w:rsidR="002D3885" w:rsidRDefault="003F2530" w:rsidP="005132C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3885">
        <w:rPr>
          <w:rFonts w:ascii="Times New Roman" w:hAnsi="Times New Roman"/>
          <w:sz w:val="28"/>
          <w:szCs w:val="28"/>
        </w:rPr>
        <w:t xml:space="preserve">      Родительское собрание проходило в форме мастер-класса.</w:t>
      </w:r>
    </w:p>
    <w:p w:rsidR="00E006C9" w:rsidRDefault="002D3885" w:rsidP="00513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первом задании, родителям нужно было расшифровать слова:</w:t>
      </w:r>
    </w:p>
    <w:p w:rsidR="00E006C9" w:rsidRDefault="002D3885" w:rsidP="00513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Аговик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(снеговик),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зоник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(зонтик),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анасинка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апельсинка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талафон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(телефон),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пудовита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(пуговица),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адильник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(будильник),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габа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(банка), куп (паук),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бачабок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(бабочка),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лебята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сцепили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еговика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(ребята слепили снеговика), </w:t>
      </w:r>
      <w:proofErr w:type="spellStart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мотоцик</w:t>
      </w:r>
      <w:proofErr w:type="spellEnd"/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ездит на мотоцикле (мотоциклист ездит на мотоцикле).</w:t>
      </w:r>
    </w:p>
    <w:p w:rsidR="00E83A2A" w:rsidRDefault="00E83A2A" w:rsidP="00E83A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914650"/>
            <wp:effectExtent l="19050" t="0" r="0" b="0"/>
            <wp:docPr id="1" name="Рисунок 1" descr="E:\2. Октябрь 2018\Сайдуганова М.П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 Октябрь 2018\Сайдуганова М.П\Фот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C9" w:rsidRPr="009424E5" w:rsidRDefault="002D3885" w:rsidP="005132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Затем все  вместе определили, какая </w:t>
      </w:r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у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="00E006C9" w:rsidRPr="009424E5">
        <w:rPr>
          <w:rFonts w:ascii="Times New Roman" w:eastAsia="Times New Roman" w:hAnsi="Times New Roman"/>
          <w:sz w:val="28"/>
          <w:szCs w:val="28"/>
          <w:lang w:eastAsia="ru-RU"/>
        </w:rPr>
        <w:t>адо ли заниматься этой проблемой? И к чему может привести данный дефект?</w:t>
      </w:r>
    </w:p>
    <w:p w:rsidR="00E006C9" w:rsidRPr="00B9040B" w:rsidRDefault="007D4228" w:rsidP="007D4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06C9" w:rsidRPr="009424E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язательно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>ужно</w:t>
      </w:r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заниматься коррекцией</w:t>
      </w:r>
      <w:r w:rsidR="00E006C9" w:rsidRPr="009424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06C9">
        <w:rPr>
          <w:rFonts w:ascii="Times New Roman" w:eastAsia="Times New Roman" w:hAnsi="Times New Roman"/>
          <w:sz w:val="28"/>
          <w:szCs w:val="28"/>
          <w:lang w:eastAsia="ru-RU"/>
        </w:rPr>
        <w:t>Это н</w:t>
      </w:r>
      <w:r w:rsidR="00E006C9" w:rsidRPr="00B9040B">
        <w:rPr>
          <w:rFonts w:ascii="Times New Roman" w:hAnsi="Times New Roman"/>
          <w:sz w:val="28"/>
          <w:szCs w:val="28"/>
        </w:rPr>
        <w:t>арушение слоговой структуры слова</w:t>
      </w:r>
      <w:r w:rsidR="00E006C9">
        <w:rPr>
          <w:rFonts w:ascii="Times New Roman" w:hAnsi="Times New Roman"/>
          <w:sz w:val="28"/>
          <w:szCs w:val="28"/>
        </w:rPr>
        <w:t xml:space="preserve"> и оно</w:t>
      </w:r>
      <w:r w:rsidR="00E006C9" w:rsidRPr="00B9040B">
        <w:rPr>
          <w:rFonts w:ascii="Times New Roman" w:hAnsi="Times New Roman"/>
          <w:sz w:val="28"/>
          <w:szCs w:val="28"/>
        </w:rPr>
        <w:t xml:space="preserve"> отрицательно влияет на усвоение чтения и письма.</w:t>
      </w:r>
    </w:p>
    <w:p w:rsidR="00A42AB5" w:rsidRDefault="00E006C9" w:rsidP="00513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>Важно, чтобы у ребёнка была фонетически чистая правильная речь к моменту поступления в школу. Ведь, младшие школьники как говорят, так  пишут и читают.</w:t>
      </w:r>
      <w:r w:rsidR="00A42AB5" w:rsidRPr="00A42AB5">
        <w:rPr>
          <w:rFonts w:ascii="Times New Roman" w:hAnsi="Times New Roman"/>
          <w:sz w:val="28"/>
          <w:szCs w:val="28"/>
        </w:rPr>
        <w:t xml:space="preserve"> </w:t>
      </w:r>
    </w:p>
    <w:p w:rsidR="00A42AB5" w:rsidRDefault="00A42AB5" w:rsidP="007D422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до </w:t>
      </w:r>
      <w:r w:rsidRPr="00B9040B">
        <w:rPr>
          <w:rFonts w:ascii="Times New Roman" w:hAnsi="Times New Roman"/>
          <w:sz w:val="28"/>
          <w:szCs w:val="28"/>
        </w:rPr>
        <w:t xml:space="preserve"> трёх лет это физиологически  нормально. </w:t>
      </w:r>
      <w:r>
        <w:rPr>
          <w:rFonts w:ascii="Times New Roman" w:hAnsi="Times New Roman"/>
          <w:sz w:val="28"/>
          <w:szCs w:val="28"/>
        </w:rPr>
        <w:t xml:space="preserve">Но если к  4-5 годам </w:t>
      </w:r>
      <w:r w:rsidRPr="00B9040B">
        <w:rPr>
          <w:rFonts w:ascii="Times New Roman" w:hAnsi="Times New Roman"/>
          <w:sz w:val="28"/>
          <w:szCs w:val="28"/>
        </w:rPr>
        <w:t xml:space="preserve"> произносит: «</w:t>
      </w:r>
      <w:proofErr w:type="spellStart"/>
      <w:r w:rsidRPr="00B9040B">
        <w:rPr>
          <w:rFonts w:ascii="Times New Roman" w:hAnsi="Times New Roman"/>
          <w:sz w:val="28"/>
          <w:szCs w:val="28"/>
        </w:rPr>
        <w:t>касавока</w:t>
      </w:r>
      <w:proofErr w:type="spellEnd"/>
      <w:r w:rsidRPr="00B9040B">
        <w:rPr>
          <w:rFonts w:ascii="Times New Roman" w:hAnsi="Times New Roman"/>
          <w:sz w:val="28"/>
          <w:szCs w:val="28"/>
        </w:rPr>
        <w:t>» (сковородка), «</w:t>
      </w:r>
      <w:proofErr w:type="spellStart"/>
      <w:r w:rsidRPr="00B9040B">
        <w:rPr>
          <w:rFonts w:ascii="Times New Roman" w:hAnsi="Times New Roman"/>
          <w:sz w:val="28"/>
          <w:szCs w:val="28"/>
        </w:rPr>
        <w:t>писось</w:t>
      </w:r>
      <w:proofErr w:type="spellEnd"/>
      <w:r w:rsidRPr="00B9040B">
        <w:rPr>
          <w:rFonts w:ascii="Times New Roman" w:hAnsi="Times New Roman"/>
          <w:sz w:val="28"/>
          <w:szCs w:val="28"/>
        </w:rPr>
        <w:t>» (пылесос),  и т. п</w:t>
      </w:r>
      <w:r w:rsidR="002D3885">
        <w:rPr>
          <w:rFonts w:ascii="Times New Roman" w:hAnsi="Times New Roman"/>
          <w:sz w:val="28"/>
          <w:szCs w:val="28"/>
        </w:rPr>
        <w:t>.</w:t>
      </w:r>
      <w:r w:rsidRPr="00B9040B">
        <w:rPr>
          <w:rFonts w:ascii="Times New Roman" w:hAnsi="Times New Roman"/>
          <w:sz w:val="28"/>
          <w:szCs w:val="28"/>
        </w:rPr>
        <w:t>, то это указывает на стойкое нарушение слоговой структуры слова.</w:t>
      </w:r>
    </w:p>
    <w:p w:rsidR="00253AAC" w:rsidRDefault="002D3885" w:rsidP="002D3885">
      <w:p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ходе беседы родители п</w:t>
      </w:r>
      <w:r w:rsidR="00253AAC">
        <w:rPr>
          <w:rFonts w:ascii="Times New Roman" w:eastAsia="Times New Roman" w:hAnsi="Times New Roman"/>
          <w:sz w:val="28"/>
          <w:szCs w:val="28"/>
          <w:lang w:eastAsia="ru-RU"/>
        </w:rPr>
        <w:t>ознакомил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ись</w:t>
      </w:r>
      <w:r w:rsidR="00253AAC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этапами работы по усвоению слоговой структуры слова, </w:t>
      </w:r>
      <w:r w:rsidR="00895A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895A4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3AAC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можно пользоваться как вербальным, так и невербальным материалом. </w:t>
      </w:r>
    </w:p>
    <w:p w:rsidR="00253AAC" w:rsidRDefault="00253AAC" w:rsidP="005132C8">
      <w:pPr>
        <w:spacing w:after="225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 упражнения на подготовительном этапе, </w:t>
      </w: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развить слуховое внимание, память без участия речи (различение неречевых звуков) </w:t>
      </w:r>
    </w:p>
    <w:p w:rsidR="00E83A2A" w:rsidRDefault="00E83A2A" w:rsidP="00E83A2A">
      <w:pPr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33775" cy="2647950"/>
            <wp:effectExtent l="19050" t="0" r="9525" b="0"/>
            <wp:docPr id="3" name="Рисунок 3" descr="E:\2. Октябрь 2018\Сайдуганова М.П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 Октябрь 2018\Сайдуганова М.П\Фото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AC" w:rsidRPr="00895A46" w:rsidRDefault="00253AAC" w:rsidP="005132C8">
      <w:p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895A46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 «Запомни и назови»</w:t>
      </w:r>
    </w:p>
    <w:p w:rsidR="005132C8" w:rsidRPr="00EF4EFD" w:rsidRDefault="00253AAC" w:rsidP="005132C8">
      <w:p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F4EFD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="00895A4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EF4EFD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«Музыкальный </w:t>
      </w:r>
      <w:r w:rsidRPr="00895A46">
        <w:rPr>
          <w:rFonts w:ascii="Times New Roman" w:eastAsia="Times New Roman" w:hAnsi="Times New Roman"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инструмент</w:t>
      </w:r>
      <w:r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5132C8"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5132C8" w:rsidRPr="00895A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95A4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родители </w:t>
      </w:r>
      <w:r w:rsidR="00B434F3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r w:rsidR="00B434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r w:rsidR="00B434F3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ослуша</w:t>
      </w:r>
      <w:r w:rsidR="00B434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ли,</w:t>
      </w:r>
      <w:r w:rsidR="005132C8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определи, какие </w:t>
      </w:r>
      <w:r w:rsidR="005132C8" w:rsidRPr="00EF4EFD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«Шумы вокруг нас»</w:t>
      </w:r>
      <w:r w:rsidR="005132C8" w:rsidRPr="00EF4EF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(Аудиозапись </w:t>
      </w:r>
      <w:r w:rsidR="005132C8" w:rsidRPr="00EF4EFD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неречевых звуков</w:t>
      </w:r>
      <w:r w:rsidR="005132C8" w:rsidRPr="00EF4EF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132C8" w:rsidRDefault="005132C8" w:rsidP="007D4228">
      <w:pPr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5132C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Учились отбивать ритмический рисунок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 w:rsidRPr="003B17B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!!●!!!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 !!!●!!●!!!●!</w:t>
      </w:r>
    </w:p>
    <w:p w:rsidR="00E83A2A" w:rsidRDefault="00E83A2A" w:rsidP="00E83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914775" cy="2943225"/>
            <wp:effectExtent l="19050" t="0" r="9525" b="0"/>
            <wp:docPr id="4" name="Рисунок 4" descr="E:\2. Октябрь 2018\Сайдуганова М.П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. Октябрь 2018\Сайдуганова М.П\Фото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68" w:rsidRPr="00895A46" w:rsidRDefault="007D4228" w:rsidP="00556168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95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Игры </w:t>
      </w:r>
      <w:r w:rsidR="00556168" w:rsidRPr="00895A46">
        <w:rPr>
          <w:rFonts w:ascii="Times New Roman" w:hAnsi="Times New Roman" w:cs="Times New Roman"/>
          <w:b/>
          <w:color w:val="000000"/>
          <w:sz w:val="28"/>
          <w:szCs w:val="28"/>
        </w:rPr>
        <w:t>с мячом</w:t>
      </w:r>
      <w:r w:rsidR="00895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A46" w:rsidRPr="00895A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6168" w:rsidRPr="00895A46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Упражнение </w:t>
      </w:r>
      <w:r w:rsidR="00556168"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«Скажи наоборот»</w:t>
      </w:r>
      <w:r w:rsidR="00556168" w:rsidRPr="00895A4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 </w:t>
      </w:r>
    </w:p>
    <w:p w:rsidR="00556168" w:rsidRPr="00977888" w:rsidRDefault="00556168" w:rsidP="00895A4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СА-АС</w:t>
      </w:r>
    </w:p>
    <w:p w:rsidR="00556168" w:rsidRPr="00977888" w:rsidRDefault="00556168" w:rsidP="00895A4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ТСА-АТС</w:t>
      </w:r>
    </w:p>
    <w:p w:rsidR="00556168" w:rsidRPr="00895A46" w:rsidRDefault="00556168" w:rsidP="00556168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«Закончи начатый </w:t>
      </w:r>
      <w:r w:rsidRPr="00895A46">
        <w:rPr>
          <w:rFonts w:ascii="Times New Roman" w:eastAsia="Times New Roman" w:hAnsi="Times New Roman"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</w:t>
      </w:r>
      <w:r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556168" w:rsidRPr="00556168" w:rsidRDefault="00556168" w:rsidP="00895A4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СА-пог</w:t>
      </w:r>
      <w:proofErr w:type="spellEnd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-</w:t>
      </w:r>
      <w:proofErr w:type="spellStart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нки</w:t>
      </w:r>
      <w:proofErr w:type="spellEnd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-</w:t>
      </w:r>
      <w:proofErr w:type="spellStart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хар</w:t>
      </w:r>
      <w:proofErr w:type="spellEnd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-</w:t>
      </w:r>
      <w:proofErr w:type="spellStart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лат,-рай</w:t>
      </w:r>
      <w:proofErr w:type="spellEnd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-</w:t>
      </w:r>
      <w:proofErr w:type="spellStart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молёт</w:t>
      </w:r>
      <w:proofErr w:type="spellEnd"/>
      <w:r w:rsidRPr="005561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т. д.</w:t>
      </w:r>
    </w:p>
    <w:p w:rsidR="007D4228" w:rsidRPr="00977888" w:rsidRDefault="007D4228" w:rsidP="007D422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895A46">
        <w:rPr>
          <w:rFonts w:ascii="Times New Roman" w:eastAsia="Times New Roman" w:hAnsi="Times New Roman"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Слоговые цепочки</w:t>
      </w:r>
      <w:r w:rsidRPr="00895A46">
        <w:rPr>
          <w:rFonts w:ascii="Times New Roman" w:eastAsia="Times New Roman" w:hAnsi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895A46" w:rsidRDefault="00895A46" w:rsidP="00895A4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D4228" w:rsidRDefault="007D4228" w:rsidP="00895A4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Володя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дядя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дятел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Елена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Наташа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Шапка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карета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тапочки….. </w:t>
      </w:r>
    </w:p>
    <w:p w:rsidR="00895A46" w:rsidRDefault="00895A46" w:rsidP="007D422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95A46" w:rsidRDefault="00E83A2A" w:rsidP="00E83A2A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086225" cy="3067050"/>
            <wp:effectExtent l="19050" t="0" r="9525" b="0"/>
            <wp:docPr id="5" name="Рисунок 5" descr="E:\2. Октябрь 2018\Сайдуганова М.П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. Октябрь 2018\Сайдуганова М.П\Фото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2A" w:rsidRDefault="00E83A2A" w:rsidP="00895A4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7D4228" w:rsidRPr="00FE3B26" w:rsidRDefault="007D4228" w:rsidP="00895A46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</w:pPr>
      <w:r w:rsidRPr="007D4228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Учились считать слоги</w:t>
      </w:r>
      <w:r w:rsidRPr="00FE3B26"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  <w:t xml:space="preserve"> «Отхлопай слово</w:t>
      </w:r>
      <w:r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  <w:t xml:space="preserve"> и посчитай сколько слогов»</w:t>
      </w:r>
    </w:p>
    <w:p w:rsidR="00895A46" w:rsidRDefault="00895A46" w:rsidP="0089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8D2889" w:rsidRDefault="006243E4" w:rsidP="0089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 </w:t>
      </w:r>
      <w:r w:rsidR="007D4228" w:rsidRPr="00FE3B26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</w:t>
      </w:r>
      <w:r w:rsidR="007D4228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Расселили игрушки по домам  по количеству слогов. </w:t>
      </w:r>
    </w:p>
    <w:p w:rsidR="00895A46" w:rsidRDefault="00895A46" w:rsidP="0089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8D2889" w:rsidRDefault="00E83A2A" w:rsidP="00895A46">
      <w:pPr>
        <w:pStyle w:val="a3"/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4010025" cy="3019425"/>
            <wp:effectExtent l="19050" t="0" r="9525" b="0"/>
            <wp:docPr id="7" name="Рисунок 7" descr="E:\2. Октябрь 2018\Сайдуганова М.П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. Октябрь 2018\Сайдуганова М.П\Фото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D7" w:rsidRPr="007B1CD7" w:rsidRDefault="007B1CD7" w:rsidP="00895A46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Подбирали рифмовку, близкое по звучанию слово  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7B1CD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«Что рисуют дети?</w:t>
      </w:r>
    </w:p>
    <w:p w:rsidR="007B1CD7" w:rsidRPr="00F36B1D" w:rsidRDefault="00B434F3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1CD7" w:rsidRPr="00F36B1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мультимедиа  картинки подсказки)</w:t>
      </w:r>
      <w:r w:rsidR="007B1CD7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B1CD7" w:rsidRPr="00F36B1D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глобус,</w:t>
      </w:r>
    </w:p>
    <w:p w:rsidR="007B1CD7" w:rsidRPr="00F36B1D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Света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автобус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B1CD7" w:rsidRPr="00F36B1D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квас,</w:t>
      </w:r>
    </w:p>
    <w:p w:rsidR="007B1CD7" w:rsidRPr="00F36B1D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Света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ананас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B1CD7" w:rsidRPr="00F36B1D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маску,</w:t>
      </w:r>
    </w:p>
    <w:p w:rsidR="007B1CD7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Света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колбаску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B1CD7" w:rsidRPr="00FE3B26" w:rsidRDefault="00B434F3" w:rsidP="006243E4">
      <w:pPr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Провели</w:t>
      </w:r>
      <w:r w:rsidR="007B1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интересную игру, которая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развивает</w:t>
      </w:r>
      <w:r w:rsidR="007B1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B1CD7"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внимание к звучащей речи с опорой на ритмику </w:t>
      </w:r>
      <w:r w:rsidR="007B1CD7" w:rsidRPr="007B1CD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="007B1CD7" w:rsidRPr="007B1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7B1CD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B1CD7"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«Доскажи </w:t>
      </w:r>
      <w:r w:rsidR="007B1CD7" w:rsidRPr="00FE3B26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словечко</w:t>
      </w:r>
      <w:r w:rsidR="007B1CD7"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7B1CD7" w:rsidRPr="00FE3B26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Пчёлка, пчёлка!</w:t>
      </w:r>
    </w:p>
    <w:p w:rsidR="007B1CD7" w:rsidRPr="00FE3B26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Золотая холка!</w:t>
      </w:r>
    </w:p>
    <w:p w:rsidR="007B1CD7" w:rsidRPr="00FE3B26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Полети на лужок!</w:t>
      </w:r>
    </w:p>
    <w:p w:rsidR="007B1CD7" w:rsidRPr="00FE3B26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Принеси мне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(медок)</w:t>
      </w:r>
    </w:p>
    <w:p w:rsidR="007B1CD7" w:rsidRPr="00FE3B26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Лето, лето к нам пришло</w:t>
      </w:r>
    </w:p>
    <w:p w:rsidR="007B1CD7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Стало сухо и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(тепло)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B1CD7" w:rsidRPr="00FE3B26" w:rsidRDefault="007B1CD7" w:rsidP="006243E4">
      <w:pPr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вали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навык фонематического анализа и синтеза. 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FE3B2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 </w:t>
      </w:r>
      <w:r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самый внимательный?»</w:t>
      </w:r>
    </w:p>
    <w:p w:rsidR="007B1CD7" w:rsidRPr="007475BE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Назвать первый согласный звук в </w:t>
      </w:r>
      <w:r w:rsidRPr="007475B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 </w:t>
      </w:r>
    </w:p>
    <w:p w:rsidR="007B1CD7" w:rsidRPr="007475BE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475B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Назвать последний согласный в </w:t>
      </w:r>
      <w:r w:rsidRPr="007475B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7475B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bookmarkStart w:id="0" w:name="_GoBack"/>
      <w:bookmarkEnd w:id="0"/>
    </w:p>
    <w:p w:rsidR="007B1CD7" w:rsidRPr="007475BE" w:rsidRDefault="007B1CD7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475B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Назвать первый и последний согласный в </w:t>
      </w:r>
      <w:r w:rsidRPr="007475B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7475B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D7176D" w:rsidRDefault="006243E4" w:rsidP="006243E4">
      <w:pPr>
        <w:spacing w:after="0" w:line="360" w:lineRule="auto"/>
        <w:ind w:firstLine="360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243E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Учились звукобуквенному анализу слова</w:t>
      </w:r>
      <w:r w:rsidR="00B434F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243E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место гласного звука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согласного звука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«П» (в начале, в конце или в середине </w:t>
      </w:r>
      <w:r w:rsidRPr="00FE3B26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FE3B2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 </w:t>
      </w:r>
      <w:r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«Где спрятался звук?»</w:t>
      </w:r>
      <w:r w:rsidR="0003730D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  <w:r w:rsidR="0003730D" w:rsidRPr="0003730D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176D" w:rsidRDefault="00D7176D" w:rsidP="00D7176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52875" cy="2971800"/>
            <wp:effectExtent l="19050" t="0" r="9525" b="0"/>
            <wp:docPr id="8" name="Рисунок 8" descr="E:\2. Октябрь 2018\Сайдуганова М.П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. Октябрь 2018\Сайдуганова М.П\Фото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E4" w:rsidRDefault="00895A46" w:rsidP="00D7176D">
      <w:pPr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5A46">
        <w:rPr>
          <w:rFonts w:ascii="Times New Roman" w:hAnsi="Times New Roman" w:cs="Times New Roman"/>
          <w:color w:val="000000"/>
          <w:sz w:val="28"/>
          <w:szCs w:val="28"/>
        </w:rPr>
        <w:t>В итоге родители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познакомились </w:t>
      </w:r>
      <w:r w:rsidR="006243E4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играми и </w:t>
      </w:r>
      <w:r w:rsidR="006243E4"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упражнениями</w:t>
      </w:r>
      <w:r w:rsidR="006243E4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которые способствуют </w:t>
      </w:r>
      <w:r w:rsidR="006243E4"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преодолению нарушений слоговой структуры слова</w:t>
      </w:r>
      <w:r w:rsidR="00B434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</w:t>
      </w:r>
      <w:r w:rsidR="006243E4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каждую игру</w:t>
      </w:r>
      <w:r w:rsidR="00B434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можно использовать </w:t>
      </w:r>
      <w:r w:rsidR="006243E4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отдельности. Каждая мама очень многое может сделать для своего малыша.</w:t>
      </w:r>
    </w:p>
    <w:p w:rsidR="006243E4" w:rsidRPr="00F96640" w:rsidRDefault="006243E4" w:rsidP="006243E4">
      <w:p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Хочется пожелать вам удачи на трудном пути формирования и развития речи вашего ребёнка.</w:t>
      </w:r>
    </w:p>
    <w:p w:rsidR="003F2530" w:rsidRPr="00B434F3" w:rsidRDefault="00B434F3" w:rsidP="003F25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 подготовила</w:t>
      </w:r>
      <w:r w:rsidR="003F2530" w:rsidRPr="00B4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</w:t>
      </w:r>
      <w:r w:rsidRPr="00B4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3F2530" w:rsidRPr="00B4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F2530" w:rsidRPr="00B4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МАДОУ  АР детский сад             </w:t>
      </w:r>
    </w:p>
    <w:p w:rsidR="00F065BA" w:rsidRPr="00B434F3" w:rsidRDefault="00B434F3" w:rsidP="00B434F3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F2530" w:rsidRPr="00B4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«Сибирячок», корпус №1   Сайдуганова Марина Павловна.</w:t>
      </w:r>
    </w:p>
    <w:sectPr w:rsidR="00F065BA" w:rsidRPr="00B434F3" w:rsidSect="007D4228">
      <w:pgSz w:w="11906" w:h="16838"/>
      <w:pgMar w:top="1134" w:right="1133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6E5"/>
    <w:multiLevelType w:val="multilevel"/>
    <w:tmpl w:val="1DC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8D4"/>
    <w:rsid w:val="00036424"/>
    <w:rsid w:val="0003730D"/>
    <w:rsid w:val="00040542"/>
    <w:rsid w:val="000968D4"/>
    <w:rsid w:val="001D35A5"/>
    <w:rsid w:val="00253AAC"/>
    <w:rsid w:val="002D3885"/>
    <w:rsid w:val="003F2530"/>
    <w:rsid w:val="005132C8"/>
    <w:rsid w:val="00556168"/>
    <w:rsid w:val="005765ED"/>
    <w:rsid w:val="006243E4"/>
    <w:rsid w:val="007475BE"/>
    <w:rsid w:val="00776ED7"/>
    <w:rsid w:val="007B1CD7"/>
    <w:rsid w:val="007D4228"/>
    <w:rsid w:val="00895A46"/>
    <w:rsid w:val="008D2889"/>
    <w:rsid w:val="0093208B"/>
    <w:rsid w:val="00951D29"/>
    <w:rsid w:val="009C4714"/>
    <w:rsid w:val="009F05D7"/>
    <w:rsid w:val="00A42AB5"/>
    <w:rsid w:val="00B25E7A"/>
    <w:rsid w:val="00B434F3"/>
    <w:rsid w:val="00C224DC"/>
    <w:rsid w:val="00D7176D"/>
    <w:rsid w:val="00DC161E"/>
    <w:rsid w:val="00E006C9"/>
    <w:rsid w:val="00E8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3F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530"/>
  </w:style>
  <w:style w:type="character" w:styleId="a5">
    <w:name w:val="Strong"/>
    <w:basedOn w:val="a0"/>
    <w:uiPriority w:val="22"/>
    <w:qFormat/>
    <w:rsid w:val="003F25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3F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530"/>
  </w:style>
  <w:style w:type="character" w:styleId="a5">
    <w:name w:val="Strong"/>
    <w:basedOn w:val="a0"/>
    <w:uiPriority w:val="22"/>
    <w:qFormat/>
    <w:rsid w:val="003F25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2018-10-05T18:03:00Z</dcterms:created>
  <dcterms:modified xsi:type="dcterms:W3CDTF">2018-11-06T17:19:00Z</dcterms:modified>
</cp:coreProperties>
</file>