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96" w:rsidRPr="00D16B01" w:rsidRDefault="006573DF" w:rsidP="000C5A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F27096" w:rsidRPr="00D16B01">
        <w:rPr>
          <w:rFonts w:ascii="Times New Roman" w:hAnsi="Times New Roman" w:cs="Times New Roman"/>
          <w:sz w:val="28"/>
          <w:szCs w:val="28"/>
        </w:rPr>
        <w:t>«</w:t>
      </w:r>
      <w:proofErr w:type="spellStart"/>
      <w:r w:rsidR="00F27096" w:rsidRPr="00D16B01">
        <w:rPr>
          <w:rFonts w:ascii="Times New Roman" w:hAnsi="Times New Roman" w:cs="Times New Roman"/>
          <w:sz w:val="28"/>
          <w:szCs w:val="28"/>
        </w:rPr>
        <w:t>Лэпбук</w:t>
      </w:r>
      <w:proofErr w:type="spellEnd"/>
      <w:r w:rsidR="00F27096" w:rsidRPr="00D16B01">
        <w:rPr>
          <w:rFonts w:ascii="Times New Roman" w:hAnsi="Times New Roman" w:cs="Times New Roman"/>
          <w:sz w:val="28"/>
          <w:szCs w:val="28"/>
        </w:rPr>
        <w:t xml:space="preserve"> ка</w:t>
      </w:r>
      <w:r w:rsidR="00837494">
        <w:rPr>
          <w:rFonts w:ascii="Times New Roman" w:hAnsi="Times New Roman" w:cs="Times New Roman"/>
          <w:sz w:val="28"/>
          <w:szCs w:val="28"/>
        </w:rPr>
        <w:t>к средство развития творческого</w:t>
      </w:r>
      <w:r w:rsidR="00F27096" w:rsidRPr="00D16B01">
        <w:rPr>
          <w:rFonts w:ascii="Times New Roman" w:hAnsi="Times New Roman" w:cs="Times New Roman"/>
          <w:sz w:val="28"/>
          <w:szCs w:val="28"/>
        </w:rPr>
        <w:t xml:space="preserve"> воображения у детей».</w:t>
      </w:r>
    </w:p>
    <w:p w:rsidR="00F27096" w:rsidRDefault="00F27096" w:rsidP="00D16B01">
      <w:pPr>
        <w:spacing w:after="0" w:line="240" w:lineRule="auto"/>
        <w:ind w:firstLine="709"/>
        <w:jc w:val="right"/>
        <w:rPr>
          <w:rFonts w:ascii="Times New Roman" w:hAnsi="Times New Roman" w:cs="Times New Roman"/>
          <w:sz w:val="28"/>
          <w:szCs w:val="28"/>
        </w:rPr>
      </w:pPr>
      <w:r w:rsidRPr="00D16B01">
        <w:rPr>
          <w:rFonts w:ascii="Times New Roman" w:hAnsi="Times New Roman" w:cs="Times New Roman"/>
          <w:sz w:val="28"/>
          <w:szCs w:val="28"/>
        </w:rPr>
        <w:t>Воспитатель: Гусева Е.С.</w:t>
      </w:r>
    </w:p>
    <w:p w:rsidR="00CA3E19" w:rsidRPr="006573DF" w:rsidRDefault="006B04D0" w:rsidP="006B04D0">
      <w:pPr>
        <w:spacing w:after="0"/>
        <w:jc w:val="right"/>
        <w:rPr>
          <w:rFonts w:ascii="Times New Roman" w:hAnsi="Times New Roman" w:cs="Times New Roman"/>
          <w:i/>
          <w:sz w:val="28"/>
          <w:szCs w:val="28"/>
        </w:rPr>
      </w:pPr>
      <w:r w:rsidRPr="006573DF">
        <w:rPr>
          <w:rFonts w:ascii="Times New Roman" w:hAnsi="Times New Roman" w:cs="Times New Roman"/>
          <w:i/>
          <w:sz w:val="28"/>
          <w:szCs w:val="28"/>
        </w:rPr>
        <w:t xml:space="preserve"> «Дети должны жить в мире красоты, игры, сказки, музыки, рисунка, фантазии, творчества»</w:t>
      </w:r>
      <w:r w:rsidR="000C5AA7" w:rsidRPr="006573DF">
        <w:rPr>
          <w:rFonts w:ascii="Times New Roman" w:hAnsi="Times New Roman" w:cs="Times New Roman"/>
          <w:i/>
          <w:sz w:val="28"/>
          <w:szCs w:val="28"/>
        </w:rPr>
        <w:t>. (</w:t>
      </w:r>
      <w:r w:rsidRPr="006573DF">
        <w:rPr>
          <w:rFonts w:ascii="Times New Roman" w:hAnsi="Times New Roman" w:cs="Times New Roman"/>
          <w:i/>
          <w:sz w:val="28"/>
          <w:szCs w:val="28"/>
        </w:rPr>
        <w:t>Сухомлинский В. А.)</w:t>
      </w:r>
    </w:p>
    <w:p w:rsidR="00F27096" w:rsidRPr="00D16B01" w:rsidRDefault="00D16B01" w:rsidP="006B04D0">
      <w:pPr>
        <w:pStyle w:val="a3"/>
        <w:shd w:val="clear" w:color="auto" w:fill="FFFFFF"/>
        <w:spacing w:before="0" w:beforeAutospacing="0" w:after="0" w:afterAutospacing="0"/>
        <w:ind w:firstLine="709"/>
        <w:jc w:val="both"/>
        <w:textAlignment w:val="baseline"/>
        <w:rPr>
          <w:sz w:val="28"/>
          <w:szCs w:val="28"/>
        </w:rPr>
      </w:pPr>
      <w:r>
        <w:rPr>
          <w:sz w:val="28"/>
          <w:szCs w:val="28"/>
        </w:rPr>
        <w:t>В наше время</w:t>
      </w:r>
      <w:r w:rsidR="00F27096" w:rsidRPr="00D16B01">
        <w:rPr>
          <w:sz w:val="28"/>
          <w:szCs w:val="28"/>
        </w:rPr>
        <w:t xml:space="preserve"> государством поставлена задача – подготовить совершенно новое поколение: активное, любознательное. Современному ребенку необходимо не столько много знать, сколько последовательно и доказательно мыслить, проявлять умственное напряжение. 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по определенному признаку, получать удовлетворения от найденного решения. Когда ребенок сам действует с объектами, он лучше познает окружающий мир, поэтому приоритет в работе с детьми следует отдавать практическим методам обучения.</w:t>
      </w:r>
    </w:p>
    <w:p w:rsidR="009F6A20" w:rsidRPr="00D16B01" w:rsidRDefault="00F27096" w:rsidP="00D16B01">
      <w:pPr>
        <w:pStyle w:val="a3"/>
        <w:shd w:val="clear" w:color="auto" w:fill="FFFFFF"/>
        <w:spacing w:before="0" w:beforeAutospacing="0" w:after="0" w:afterAutospacing="0"/>
        <w:ind w:firstLine="709"/>
        <w:jc w:val="both"/>
        <w:textAlignment w:val="baseline"/>
        <w:rPr>
          <w:sz w:val="28"/>
          <w:szCs w:val="28"/>
        </w:rPr>
      </w:pPr>
      <w:r w:rsidRPr="00D16B01">
        <w:rPr>
          <w:sz w:val="28"/>
          <w:szCs w:val="28"/>
        </w:rPr>
        <w:t xml:space="preserve">В связи с этим перед нами педагогами стоит задача поиска новых нестандартных форм взаимодействия с воспитанниками. На смену традиционному образованию приходит продуктивное обучение, которое направлено на развитие творческих способностей, формирование у дошкольников интереса к созидательной деятельности. Поэтому я решила использовать в своей работе современное средство обучения – </w:t>
      </w:r>
      <w:proofErr w:type="spellStart"/>
      <w:r w:rsidRPr="00D16B01">
        <w:rPr>
          <w:sz w:val="28"/>
          <w:szCs w:val="28"/>
        </w:rPr>
        <w:t>Лэпбук</w:t>
      </w:r>
      <w:proofErr w:type="spellEnd"/>
      <w:r w:rsidRPr="00D16B01">
        <w:rPr>
          <w:sz w:val="28"/>
          <w:szCs w:val="28"/>
        </w:rPr>
        <w:t>.</w:t>
      </w:r>
    </w:p>
    <w:p w:rsidR="009F6A20" w:rsidRPr="00837494" w:rsidRDefault="009F6A20" w:rsidP="00D16B01">
      <w:pPr>
        <w:pStyle w:val="a3"/>
        <w:shd w:val="clear" w:color="auto" w:fill="FFFFFF"/>
        <w:spacing w:before="0" w:beforeAutospacing="0" w:after="0" w:afterAutospacing="0"/>
        <w:ind w:firstLine="709"/>
        <w:jc w:val="both"/>
        <w:textAlignment w:val="baseline"/>
        <w:rPr>
          <w:b/>
          <w:sz w:val="28"/>
          <w:szCs w:val="28"/>
        </w:rPr>
      </w:pPr>
      <w:r w:rsidRPr="00837494">
        <w:rPr>
          <w:rStyle w:val="a4"/>
          <w:b w:val="0"/>
          <w:sz w:val="28"/>
          <w:szCs w:val="28"/>
          <w:bdr w:val="none" w:sz="0" w:space="0" w:color="auto" w:frame="1"/>
        </w:rPr>
        <w:t>«</w:t>
      </w:r>
      <w:proofErr w:type="spellStart"/>
      <w:r w:rsidR="006B04D0" w:rsidRPr="00837494">
        <w:rPr>
          <w:rStyle w:val="a4"/>
          <w:b w:val="0"/>
          <w:sz w:val="28"/>
          <w:szCs w:val="28"/>
          <w:bdr w:val="none" w:sz="0" w:space="0" w:color="auto" w:frame="1"/>
        </w:rPr>
        <w:t>Лэпбук</w:t>
      </w:r>
      <w:proofErr w:type="spellEnd"/>
      <w:r w:rsidRPr="00837494">
        <w:rPr>
          <w:rStyle w:val="a4"/>
          <w:b w:val="0"/>
          <w:sz w:val="28"/>
          <w:szCs w:val="28"/>
          <w:bdr w:val="none" w:sz="0" w:space="0" w:color="auto" w:frame="1"/>
        </w:rPr>
        <w:t>»</w:t>
      </w:r>
      <w:r w:rsidR="006B04D0" w:rsidRPr="00837494">
        <w:rPr>
          <w:rStyle w:val="a4"/>
          <w:b w:val="0"/>
          <w:sz w:val="28"/>
          <w:szCs w:val="28"/>
          <w:bdr w:val="none" w:sz="0" w:space="0" w:color="auto" w:frame="1"/>
        </w:rPr>
        <w:t xml:space="preserve"> как форма работы привлек</w:t>
      </w:r>
      <w:r w:rsidRPr="00837494">
        <w:rPr>
          <w:rStyle w:val="a4"/>
          <w:b w:val="0"/>
          <w:sz w:val="28"/>
          <w:szCs w:val="28"/>
          <w:bdr w:val="none" w:sz="0" w:space="0" w:color="auto" w:frame="1"/>
        </w:rPr>
        <w:t xml:space="preserve"> меня тем, что:</w:t>
      </w:r>
    </w:p>
    <w:p w:rsidR="009F6A20" w:rsidRPr="00D16B01" w:rsidRDefault="009F6A20" w:rsidP="00D16B01">
      <w:pPr>
        <w:pStyle w:val="a3"/>
        <w:shd w:val="clear" w:color="auto" w:fill="FFFFFF"/>
        <w:spacing w:before="0" w:beforeAutospacing="0" w:after="0" w:afterAutospacing="0"/>
        <w:ind w:firstLine="709"/>
        <w:jc w:val="both"/>
        <w:textAlignment w:val="baseline"/>
        <w:rPr>
          <w:sz w:val="28"/>
          <w:szCs w:val="28"/>
        </w:rPr>
      </w:pPr>
      <w:r w:rsidRPr="00D16B01">
        <w:rPr>
          <w:sz w:val="28"/>
          <w:szCs w:val="28"/>
        </w:rPr>
        <w:t>Создание «</w:t>
      </w:r>
      <w:proofErr w:type="spellStart"/>
      <w:r w:rsidRPr="00D16B01">
        <w:rPr>
          <w:sz w:val="28"/>
          <w:szCs w:val="28"/>
        </w:rPr>
        <w:t>Лэпбука</w:t>
      </w:r>
      <w:proofErr w:type="spellEnd"/>
      <w:r w:rsidRPr="00D16B01">
        <w:rPr>
          <w:sz w:val="28"/>
          <w:szCs w:val="28"/>
        </w:rPr>
        <w:t>» развивает творческие способности детей, их воображение.</w:t>
      </w:r>
    </w:p>
    <w:p w:rsidR="009F6A20" w:rsidRPr="00D16B01" w:rsidRDefault="009F6A20" w:rsidP="00D16B01">
      <w:pPr>
        <w:pStyle w:val="a3"/>
        <w:shd w:val="clear" w:color="auto" w:fill="FFFFFF"/>
        <w:spacing w:before="0" w:beforeAutospacing="0" w:after="0" w:afterAutospacing="0"/>
        <w:ind w:firstLine="709"/>
        <w:jc w:val="both"/>
        <w:textAlignment w:val="baseline"/>
        <w:rPr>
          <w:sz w:val="28"/>
          <w:szCs w:val="28"/>
        </w:rPr>
      </w:pPr>
      <w:r w:rsidRPr="00D16B01">
        <w:rPr>
          <w:sz w:val="28"/>
          <w:szCs w:val="28"/>
        </w:rPr>
        <w:t>«</w:t>
      </w:r>
      <w:proofErr w:type="spellStart"/>
      <w:r w:rsidRPr="00D16B01">
        <w:rPr>
          <w:sz w:val="28"/>
          <w:szCs w:val="28"/>
        </w:rPr>
        <w:t>Лэпбук</w:t>
      </w:r>
      <w:proofErr w:type="spellEnd"/>
      <w:r w:rsidRPr="00D16B01">
        <w:rPr>
          <w:sz w:val="28"/>
          <w:szCs w:val="28"/>
        </w:rPr>
        <w:t>» помогает ребенку по своему желанию организовать информацию по изучаемой теме, а также лучше понять и запомнить пройденный материал.</w:t>
      </w:r>
    </w:p>
    <w:p w:rsidR="009F6A20" w:rsidRPr="00D16B01" w:rsidRDefault="009F6A20" w:rsidP="00D16B01">
      <w:pPr>
        <w:pStyle w:val="a3"/>
        <w:shd w:val="clear" w:color="auto" w:fill="FFFFFF"/>
        <w:spacing w:before="0" w:beforeAutospacing="0" w:after="0" w:afterAutospacing="0"/>
        <w:ind w:firstLine="709"/>
        <w:jc w:val="both"/>
        <w:textAlignment w:val="baseline"/>
        <w:rPr>
          <w:sz w:val="28"/>
          <w:szCs w:val="28"/>
        </w:rPr>
      </w:pPr>
      <w:r w:rsidRPr="00D16B01">
        <w:rPr>
          <w:sz w:val="28"/>
          <w:szCs w:val="28"/>
        </w:rPr>
        <w:t>«</w:t>
      </w:r>
      <w:proofErr w:type="spellStart"/>
      <w:r w:rsidRPr="00D16B01">
        <w:rPr>
          <w:sz w:val="28"/>
          <w:szCs w:val="28"/>
        </w:rPr>
        <w:t>Лэпбук</w:t>
      </w:r>
      <w:proofErr w:type="spellEnd"/>
      <w:r w:rsidRPr="00D16B01">
        <w:rPr>
          <w:sz w:val="28"/>
          <w:szCs w:val="28"/>
        </w:rPr>
        <w:t>» хорошо подходит для занятий в разновозрастных группах. Можно выбрать задания, сложность выполнения которых учтена в соответствии с возрастом.</w:t>
      </w:r>
    </w:p>
    <w:p w:rsidR="009F6A20" w:rsidRPr="00D16B01" w:rsidRDefault="009F6A20" w:rsidP="00D16B01">
      <w:pPr>
        <w:pStyle w:val="a3"/>
        <w:shd w:val="clear" w:color="auto" w:fill="FFFFFF"/>
        <w:spacing w:before="0" w:beforeAutospacing="0" w:after="0" w:afterAutospacing="0"/>
        <w:ind w:firstLine="709"/>
        <w:jc w:val="both"/>
        <w:textAlignment w:val="baseline"/>
        <w:rPr>
          <w:sz w:val="28"/>
          <w:szCs w:val="28"/>
        </w:rPr>
      </w:pPr>
      <w:r w:rsidRPr="00D16B01">
        <w:rPr>
          <w:sz w:val="28"/>
          <w:szCs w:val="28"/>
        </w:rPr>
        <w:t>Это отличный способ для повторения пройденного. В любое время ребенок просто открывает «</w:t>
      </w:r>
      <w:proofErr w:type="spellStart"/>
      <w:r w:rsidRPr="00D16B01">
        <w:rPr>
          <w:sz w:val="28"/>
          <w:szCs w:val="28"/>
        </w:rPr>
        <w:t>Лэпбук</w:t>
      </w:r>
      <w:proofErr w:type="spellEnd"/>
      <w:r w:rsidRPr="00D16B01">
        <w:rPr>
          <w:sz w:val="28"/>
          <w:szCs w:val="28"/>
        </w:rPr>
        <w:t>» по нужной теме и повторяет материал.</w:t>
      </w:r>
    </w:p>
    <w:p w:rsidR="006B04D0" w:rsidRDefault="00F27096" w:rsidP="006B04D0">
      <w:pPr>
        <w:spacing w:after="0" w:line="240" w:lineRule="auto"/>
        <w:ind w:firstLine="709"/>
        <w:rPr>
          <w:rFonts w:ascii="Times New Roman" w:hAnsi="Times New Roman" w:cs="Times New Roman"/>
          <w:sz w:val="28"/>
          <w:szCs w:val="28"/>
        </w:rPr>
      </w:pPr>
      <w:proofErr w:type="spellStart"/>
      <w:r w:rsidRPr="00D16B01">
        <w:rPr>
          <w:rFonts w:ascii="Times New Roman" w:hAnsi="Times New Roman" w:cs="Times New Roman"/>
          <w:sz w:val="28"/>
          <w:szCs w:val="28"/>
        </w:rPr>
        <w:t>Вообщем</w:t>
      </w:r>
      <w:proofErr w:type="spellEnd"/>
      <w:r w:rsidRPr="00D16B01">
        <w:rPr>
          <w:rFonts w:ascii="Times New Roman" w:hAnsi="Times New Roman" w:cs="Times New Roman"/>
          <w:sz w:val="28"/>
          <w:szCs w:val="28"/>
        </w:rPr>
        <w:t xml:space="preserve"> мне очень п</w:t>
      </w:r>
      <w:r w:rsidR="00D16B01">
        <w:rPr>
          <w:rFonts w:ascii="Times New Roman" w:hAnsi="Times New Roman" w:cs="Times New Roman"/>
          <w:sz w:val="28"/>
          <w:szCs w:val="28"/>
        </w:rPr>
        <w:t xml:space="preserve">онравилась идея </w:t>
      </w:r>
      <w:proofErr w:type="spellStart"/>
      <w:r w:rsidR="00D16B01">
        <w:rPr>
          <w:rFonts w:ascii="Times New Roman" w:hAnsi="Times New Roman" w:cs="Times New Roman"/>
          <w:sz w:val="28"/>
          <w:szCs w:val="28"/>
        </w:rPr>
        <w:t>лэ</w:t>
      </w:r>
      <w:r w:rsidRPr="00D16B01">
        <w:rPr>
          <w:rFonts w:ascii="Times New Roman" w:hAnsi="Times New Roman" w:cs="Times New Roman"/>
          <w:sz w:val="28"/>
          <w:szCs w:val="28"/>
        </w:rPr>
        <w:t>пбука</w:t>
      </w:r>
      <w:proofErr w:type="spellEnd"/>
      <w:r w:rsidRPr="00D16B01">
        <w:rPr>
          <w:rFonts w:ascii="Times New Roman" w:hAnsi="Times New Roman" w:cs="Times New Roman"/>
          <w:sz w:val="28"/>
          <w:szCs w:val="28"/>
        </w:rPr>
        <w:t>. Весь материал по теме собран в одном месте,</w:t>
      </w:r>
      <w:r w:rsidR="009F6A20" w:rsidRPr="00D16B01">
        <w:rPr>
          <w:rFonts w:ascii="Times New Roman" w:hAnsi="Times New Roman" w:cs="Times New Roman"/>
          <w:sz w:val="28"/>
          <w:szCs w:val="28"/>
        </w:rPr>
        <w:t xml:space="preserve"> </w:t>
      </w:r>
      <w:r w:rsidRPr="00D16B01">
        <w:rPr>
          <w:rFonts w:ascii="Times New Roman" w:hAnsi="Times New Roman" w:cs="Times New Roman"/>
          <w:sz w:val="28"/>
          <w:szCs w:val="28"/>
        </w:rPr>
        <w:t xml:space="preserve">это очень здорово. Ребенок может сам в свободное время </w:t>
      </w:r>
      <w:r w:rsidR="009F6A20" w:rsidRPr="00D16B01">
        <w:rPr>
          <w:rFonts w:ascii="Times New Roman" w:hAnsi="Times New Roman" w:cs="Times New Roman"/>
          <w:sz w:val="28"/>
          <w:szCs w:val="28"/>
        </w:rPr>
        <w:t>сесть за стол</w:t>
      </w:r>
      <w:r w:rsidRPr="00D16B01">
        <w:rPr>
          <w:rFonts w:ascii="Times New Roman" w:hAnsi="Times New Roman" w:cs="Times New Roman"/>
          <w:sz w:val="28"/>
          <w:szCs w:val="28"/>
        </w:rPr>
        <w:t xml:space="preserve"> и поиграть в </w:t>
      </w:r>
      <w:r w:rsidR="009F6A20" w:rsidRPr="00D16B01">
        <w:rPr>
          <w:rFonts w:ascii="Times New Roman" w:hAnsi="Times New Roman" w:cs="Times New Roman"/>
          <w:sz w:val="28"/>
          <w:szCs w:val="28"/>
        </w:rPr>
        <w:t xml:space="preserve">любую предложенную </w:t>
      </w:r>
      <w:r w:rsidRPr="00D16B01">
        <w:rPr>
          <w:rFonts w:ascii="Times New Roman" w:hAnsi="Times New Roman" w:cs="Times New Roman"/>
          <w:sz w:val="28"/>
          <w:szCs w:val="28"/>
        </w:rPr>
        <w:t>игру.</w:t>
      </w:r>
      <w:r w:rsidR="006B04D0">
        <w:rPr>
          <w:rFonts w:ascii="Times New Roman" w:hAnsi="Times New Roman" w:cs="Times New Roman"/>
          <w:sz w:val="28"/>
          <w:szCs w:val="28"/>
        </w:rPr>
        <w:t xml:space="preserve"> </w:t>
      </w:r>
    </w:p>
    <w:p w:rsidR="00E23F88" w:rsidRPr="00D16B01" w:rsidRDefault="00E23F88" w:rsidP="006B04D0">
      <w:pPr>
        <w:spacing w:after="0" w:line="240" w:lineRule="auto"/>
        <w:ind w:firstLine="709"/>
        <w:rPr>
          <w:rFonts w:ascii="Times New Roman" w:hAnsi="Times New Roman" w:cs="Times New Roman"/>
          <w:sz w:val="28"/>
          <w:szCs w:val="28"/>
        </w:rPr>
      </w:pPr>
      <w:r w:rsidRPr="00D16B01">
        <w:rPr>
          <w:rFonts w:ascii="Times New Roman" w:hAnsi="Times New Roman" w:cs="Times New Roman"/>
          <w:sz w:val="28"/>
          <w:szCs w:val="28"/>
        </w:rPr>
        <w:t xml:space="preserve">Название </w:t>
      </w:r>
      <w:proofErr w:type="gramStart"/>
      <w:r w:rsidR="00D16B01">
        <w:rPr>
          <w:rFonts w:ascii="Times New Roman" w:hAnsi="Times New Roman" w:cs="Times New Roman"/>
          <w:sz w:val="28"/>
          <w:szCs w:val="28"/>
        </w:rPr>
        <w:t>моего</w:t>
      </w:r>
      <w:proofErr w:type="gramEnd"/>
      <w:r w:rsidRPr="00D16B01">
        <w:rPr>
          <w:rFonts w:ascii="Times New Roman" w:hAnsi="Times New Roman" w:cs="Times New Roman"/>
          <w:sz w:val="28"/>
          <w:szCs w:val="28"/>
        </w:rPr>
        <w:t xml:space="preserve"> </w:t>
      </w:r>
      <w:proofErr w:type="spellStart"/>
      <w:r w:rsidRPr="00D16B01">
        <w:rPr>
          <w:rFonts w:ascii="Times New Roman" w:hAnsi="Times New Roman" w:cs="Times New Roman"/>
          <w:sz w:val="28"/>
          <w:szCs w:val="28"/>
        </w:rPr>
        <w:t>лэпбука</w:t>
      </w:r>
      <w:proofErr w:type="spellEnd"/>
      <w:r w:rsidR="00D16B01">
        <w:rPr>
          <w:rFonts w:ascii="Times New Roman" w:hAnsi="Times New Roman" w:cs="Times New Roman"/>
          <w:sz w:val="28"/>
          <w:szCs w:val="28"/>
        </w:rPr>
        <w:t>:</w:t>
      </w:r>
      <w:r w:rsidRPr="00D16B01">
        <w:rPr>
          <w:rFonts w:ascii="Times New Roman" w:hAnsi="Times New Roman" w:cs="Times New Roman"/>
          <w:sz w:val="28"/>
          <w:szCs w:val="28"/>
        </w:rPr>
        <w:t xml:space="preserve"> «Цветные игры»</w:t>
      </w:r>
    </w:p>
    <w:p w:rsidR="00E23F88" w:rsidRPr="00D16B01" w:rsidRDefault="00E23F88" w:rsidP="00D16B01">
      <w:pPr>
        <w:spacing w:after="0" w:line="240" w:lineRule="auto"/>
        <w:ind w:firstLine="709"/>
        <w:rPr>
          <w:rFonts w:ascii="Times New Roman" w:eastAsia="Times New Roman" w:hAnsi="Times New Roman" w:cs="Times New Roman"/>
          <w:sz w:val="28"/>
          <w:szCs w:val="28"/>
          <w:lang w:eastAsia="ru-RU"/>
        </w:rPr>
      </w:pPr>
      <w:r w:rsidRPr="00D16B01">
        <w:rPr>
          <w:rFonts w:ascii="Times New Roman" w:hAnsi="Times New Roman" w:cs="Times New Roman"/>
          <w:sz w:val="28"/>
          <w:szCs w:val="28"/>
        </w:rPr>
        <w:t>Цель</w:t>
      </w:r>
      <w:r w:rsidRPr="00D16B01">
        <w:rPr>
          <w:rFonts w:ascii="Times New Roman" w:hAnsi="Times New Roman" w:cs="Times New Roman"/>
          <w:sz w:val="28"/>
          <w:szCs w:val="28"/>
          <w:bdr w:val="none" w:sz="0" w:space="0" w:color="auto" w:frame="1"/>
        </w:rPr>
        <w:t>:</w:t>
      </w:r>
      <w:r w:rsidRPr="00D16B01">
        <w:rPr>
          <w:sz w:val="28"/>
          <w:szCs w:val="28"/>
          <w:bdr w:val="none" w:sz="0" w:space="0" w:color="auto" w:frame="1"/>
        </w:rPr>
        <w:t xml:space="preserve"> </w:t>
      </w:r>
      <w:r w:rsidRPr="00D16B01">
        <w:rPr>
          <w:rFonts w:ascii="Times New Roman" w:hAnsi="Times New Roman" w:cs="Times New Roman"/>
          <w:sz w:val="28"/>
          <w:szCs w:val="28"/>
        </w:rPr>
        <w:t>Создание папки направлено на</w:t>
      </w:r>
      <w:r w:rsidRPr="00D16B01">
        <w:rPr>
          <w:rFonts w:ascii="Times New Roman" w:eastAsia="Times New Roman" w:hAnsi="Times New Roman" w:cs="Times New Roman"/>
          <w:sz w:val="28"/>
          <w:szCs w:val="28"/>
          <w:lang w:eastAsia="ru-RU"/>
        </w:rPr>
        <w:t xml:space="preserve"> развитие у детей творческого воображения</w:t>
      </w:r>
    </w:p>
    <w:p w:rsidR="00E23F88" w:rsidRPr="00D16B01" w:rsidRDefault="00D16B01" w:rsidP="00D16B01">
      <w:pPr>
        <w:pStyle w:val="a5"/>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3F88" w:rsidRPr="00D16B01">
        <w:rPr>
          <w:rFonts w:ascii="Times New Roman" w:eastAsia="Times New Roman" w:hAnsi="Times New Roman" w:cs="Times New Roman"/>
          <w:sz w:val="28"/>
          <w:szCs w:val="28"/>
          <w:lang w:eastAsia="ru-RU"/>
        </w:rPr>
        <w:t>Задачи</w:t>
      </w:r>
      <w:r w:rsidR="006B04D0">
        <w:rPr>
          <w:rFonts w:ascii="Times New Roman" w:eastAsia="Times New Roman" w:hAnsi="Times New Roman" w:cs="Times New Roman"/>
          <w:sz w:val="28"/>
          <w:szCs w:val="28"/>
          <w:lang w:eastAsia="ru-RU"/>
        </w:rPr>
        <w:t>:</w:t>
      </w:r>
      <w:r w:rsidR="00E23F88" w:rsidRPr="00D16B01">
        <w:rPr>
          <w:rFonts w:ascii="Times New Roman" w:eastAsia="Times New Roman" w:hAnsi="Times New Roman" w:cs="Times New Roman"/>
          <w:sz w:val="28"/>
          <w:szCs w:val="28"/>
          <w:lang w:eastAsia="ru-RU"/>
        </w:rPr>
        <w:t xml:space="preserve"> </w:t>
      </w:r>
    </w:p>
    <w:p w:rsidR="00E23F88" w:rsidRPr="00D16B01" w:rsidRDefault="00E23F88" w:rsidP="00D16B01">
      <w:pPr>
        <w:pStyle w:val="a5"/>
        <w:numPr>
          <w:ilvl w:val="0"/>
          <w:numId w:val="1"/>
        </w:numPr>
        <w:spacing w:after="0" w:line="240" w:lineRule="auto"/>
        <w:ind w:left="0" w:firstLine="0"/>
        <w:rPr>
          <w:rFonts w:ascii="Times New Roman" w:eastAsia="Times New Roman" w:hAnsi="Times New Roman" w:cs="Times New Roman"/>
          <w:sz w:val="28"/>
          <w:szCs w:val="28"/>
          <w:lang w:eastAsia="ru-RU"/>
        </w:rPr>
      </w:pPr>
      <w:r w:rsidRPr="00D16B01">
        <w:rPr>
          <w:rFonts w:ascii="Times New Roman" w:eastAsia="Times New Roman" w:hAnsi="Times New Roman" w:cs="Times New Roman"/>
          <w:sz w:val="28"/>
          <w:szCs w:val="28"/>
          <w:lang w:eastAsia="ru-RU"/>
        </w:rPr>
        <w:t>Расширение и закрепление представлений детей о цвете и его оттенках, умения находить и правильно называть заданные цвета,</w:t>
      </w:r>
    </w:p>
    <w:p w:rsidR="00E23F88" w:rsidRPr="00D16B01" w:rsidRDefault="00E23F88" w:rsidP="00D16B01">
      <w:pPr>
        <w:pStyle w:val="a5"/>
        <w:numPr>
          <w:ilvl w:val="0"/>
          <w:numId w:val="1"/>
        </w:numPr>
        <w:spacing w:after="0" w:line="240" w:lineRule="auto"/>
        <w:ind w:left="0" w:firstLine="0"/>
        <w:rPr>
          <w:rFonts w:ascii="Times New Roman" w:eastAsia="Times New Roman" w:hAnsi="Times New Roman" w:cs="Times New Roman"/>
          <w:sz w:val="28"/>
          <w:szCs w:val="28"/>
          <w:lang w:eastAsia="ru-RU"/>
        </w:rPr>
      </w:pPr>
      <w:r w:rsidRPr="00D16B01">
        <w:rPr>
          <w:rFonts w:ascii="Times New Roman" w:eastAsia="Times New Roman" w:hAnsi="Times New Roman" w:cs="Times New Roman"/>
          <w:sz w:val="28"/>
          <w:szCs w:val="28"/>
          <w:lang w:eastAsia="ru-RU"/>
        </w:rPr>
        <w:t xml:space="preserve">Развитие познавательного интереса, обогащение словаря, логического и </w:t>
      </w:r>
      <w:proofErr w:type="spellStart"/>
      <w:r w:rsidRPr="00D16B01">
        <w:rPr>
          <w:rFonts w:ascii="Times New Roman" w:eastAsia="Times New Roman" w:hAnsi="Times New Roman" w:cs="Times New Roman"/>
          <w:sz w:val="28"/>
          <w:szCs w:val="28"/>
          <w:lang w:eastAsia="ru-RU"/>
        </w:rPr>
        <w:t>креативного</w:t>
      </w:r>
      <w:proofErr w:type="spellEnd"/>
      <w:r w:rsidRPr="00D16B01">
        <w:rPr>
          <w:rFonts w:ascii="Times New Roman" w:eastAsia="Times New Roman" w:hAnsi="Times New Roman" w:cs="Times New Roman"/>
          <w:sz w:val="28"/>
          <w:szCs w:val="28"/>
          <w:lang w:eastAsia="ru-RU"/>
        </w:rPr>
        <w:t xml:space="preserve"> мышления. </w:t>
      </w:r>
    </w:p>
    <w:p w:rsidR="00E23F88" w:rsidRPr="00D16B01" w:rsidRDefault="00E23F88" w:rsidP="00D16B01">
      <w:pPr>
        <w:pStyle w:val="a5"/>
        <w:numPr>
          <w:ilvl w:val="0"/>
          <w:numId w:val="1"/>
        </w:numPr>
        <w:spacing w:after="0" w:line="240" w:lineRule="auto"/>
        <w:ind w:left="0" w:firstLine="0"/>
        <w:rPr>
          <w:rFonts w:ascii="Times New Roman" w:eastAsia="Times New Roman" w:hAnsi="Times New Roman" w:cs="Times New Roman"/>
          <w:sz w:val="28"/>
          <w:szCs w:val="28"/>
          <w:lang w:eastAsia="ru-RU"/>
        </w:rPr>
      </w:pPr>
      <w:r w:rsidRPr="00D16B01">
        <w:rPr>
          <w:rFonts w:ascii="Times New Roman" w:hAnsi="Times New Roman" w:cs="Times New Roman"/>
          <w:sz w:val="28"/>
          <w:szCs w:val="28"/>
        </w:rPr>
        <w:t>развитию памяти, мышления через игру, упражнение.</w:t>
      </w:r>
    </w:p>
    <w:p w:rsidR="00E23F88" w:rsidRPr="00D16B01" w:rsidRDefault="00E23F88" w:rsidP="00D16B01">
      <w:pPr>
        <w:pStyle w:val="a5"/>
        <w:numPr>
          <w:ilvl w:val="0"/>
          <w:numId w:val="1"/>
        </w:numPr>
        <w:spacing w:after="0" w:line="240" w:lineRule="auto"/>
        <w:ind w:left="0" w:firstLine="0"/>
        <w:rPr>
          <w:rFonts w:ascii="Times New Roman" w:eastAsia="Times New Roman" w:hAnsi="Times New Roman" w:cs="Times New Roman"/>
          <w:sz w:val="28"/>
          <w:szCs w:val="28"/>
          <w:lang w:eastAsia="ru-RU"/>
        </w:rPr>
      </w:pPr>
      <w:r w:rsidRPr="00D16B01">
        <w:rPr>
          <w:rFonts w:ascii="Times New Roman" w:hAnsi="Times New Roman" w:cs="Times New Roman"/>
          <w:sz w:val="28"/>
          <w:szCs w:val="28"/>
        </w:rPr>
        <w:t>Развитие мелкой моторики рук.</w:t>
      </w:r>
    </w:p>
    <w:p w:rsidR="00E23F88" w:rsidRPr="00D16B01" w:rsidRDefault="00E23F88" w:rsidP="00D16B01">
      <w:pPr>
        <w:pStyle w:val="a3"/>
        <w:shd w:val="clear" w:color="auto" w:fill="FFFFFF"/>
        <w:spacing w:before="0" w:beforeAutospacing="0" w:after="0" w:afterAutospacing="0"/>
        <w:jc w:val="both"/>
        <w:textAlignment w:val="baseline"/>
        <w:rPr>
          <w:sz w:val="28"/>
          <w:szCs w:val="28"/>
        </w:rPr>
      </w:pPr>
      <w:proofErr w:type="spellStart"/>
      <w:r w:rsidRPr="00D16B01">
        <w:rPr>
          <w:sz w:val="28"/>
          <w:szCs w:val="28"/>
        </w:rPr>
        <w:t>Лэпбук</w:t>
      </w:r>
      <w:proofErr w:type="spellEnd"/>
      <w:r w:rsidRPr="00D16B01">
        <w:rPr>
          <w:sz w:val="28"/>
          <w:szCs w:val="28"/>
        </w:rPr>
        <w:t xml:space="preserve"> носит индивидуальный, парный и групповой характер в работе с детьми, рассчитан на детей старших групп.</w:t>
      </w:r>
    </w:p>
    <w:p w:rsidR="00D16B01" w:rsidRDefault="00E23F88" w:rsidP="00D16B01">
      <w:pPr>
        <w:spacing w:after="0" w:line="240" w:lineRule="auto"/>
        <w:rPr>
          <w:rFonts w:ascii="Times New Roman" w:eastAsia="Times New Roman" w:hAnsi="Times New Roman" w:cs="Times New Roman"/>
          <w:sz w:val="28"/>
          <w:szCs w:val="28"/>
          <w:lang w:eastAsia="ru-RU"/>
        </w:rPr>
      </w:pPr>
      <w:proofErr w:type="gramStart"/>
      <w:r w:rsidRPr="00D16B01">
        <w:rPr>
          <w:rFonts w:ascii="Times New Roman" w:eastAsia="Times New Roman" w:hAnsi="Times New Roman" w:cs="Times New Roman"/>
          <w:sz w:val="28"/>
          <w:szCs w:val="28"/>
          <w:lang w:eastAsia="ru-RU"/>
        </w:rPr>
        <w:t>Материал</w:t>
      </w:r>
      <w:proofErr w:type="gramEnd"/>
      <w:r w:rsidRPr="00D16B01">
        <w:rPr>
          <w:rFonts w:ascii="Times New Roman" w:eastAsia="Times New Roman" w:hAnsi="Times New Roman" w:cs="Times New Roman"/>
          <w:sz w:val="28"/>
          <w:szCs w:val="28"/>
          <w:lang w:eastAsia="ru-RU"/>
        </w:rPr>
        <w:t xml:space="preserve"> который я использовала: картонная коробка, цветная клейкая лента, скотч, цветной картон, цветная бумага, прищепки, файлы </w:t>
      </w:r>
    </w:p>
    <w:p w:rsidR="00E23F88" w:rsidRPr="00D16B01" w:rsidRDefault="00E23F88" w:rsidP="00D16B01">
      <w:pPr>
        <w:spacing w:after="0" w:line="240" w:lineRule="auto"/>
        <w:ind w:firstLine="709"/>
        <w:rPr>
          <w:rFonts w:ascii="Times New Roman" w:eastAsia="Times New Roman" w:hAnsi="Times New Roman" w:cs="Times New Roman"/>
          <w:sz w:val="28"/>
          <w:szCs w:val="28"/>
          <w:lang w:eastAsia="ru-RU"/>
        </w:rPr>
      </w:pPr>
      <w:r w:rsidRPr="00D16B01">
        <w:rPr>
          <w:rFonts w:ascii="Times New Roman" w:hAnsi="Times New Roman" w:cs="Times New Roman"/>
          <w:sz w:val="28"/>
          <w:szCs w:val="28"/>
          <w:bdr w:val="none" w:sz="0" w:space="0" w:color="auto" w:frame="1"/>
        </w:rPr>
        <w:lastRenderedPageBreak/>
        <w:t xml:space="preserve">В </w:t>
      </w:r>
      <w:proofErr w:type="gramStart"/>
      <w:r w:rsidRPr="00D16B01">
        <w:rPr>
          <w:rFonts w:ascii="Times New Roman" w:hAnsi="Times New Roman" w:cs="Times New Roman"/>
          <w:sz w:val="28"/>
          <w:szCs w:val="28"/>
          <w:bdr w:val="none" w:sz="0" w:space="0" w:color="auto" w:frame="1"/>
        </w:rPr>
        <w:t>мой</w:t>
      </w:r>
      <w:proofErr w:type="gramEnd"/>
      <w:r w:rsidRPr="00D16B01">
        <w:rPr>
          <w:rFonts w:ascii="Times New Roman" w:hAnsi="Times New Roman" w:cs="Times New Roman"/>
          <w:sz w:val="28"/>
          <w:szCs w:val="28"/>
          <w:bdr w:val="none" w:sz="0" w:space="0" w:color="auto" w:frame="1"/>
        </w:rPr>
        <w:t xml:space="preserve"> «ЛЭПБУК» вошли следующие элементы:</w:t>
      </w:r>
      <w:r w:rsidRPr="00D16B01">
        <w:rPr>
          <w:rFonts w:ascii="Times New Roman" w:eastAsia="Times New Roman" w:hAnsi="Times New Roman" w:cs="Times New Roman"/>
          <w:sz w:val="28"/>
          <w:szCs w:val="28"/>
          <w:lang w:eastAsia="ru-RU"/>
        </w:rPr>
        <w:t xml:space="preserve"> Игровые поля, </w:t>
      </w:r>
      <w:r w:rsidR="00D16B01" w:rsidRPr="00D16B01">
        <w:rPr>
          <w:rFonts w:ascii="Times New Roman" w:eastAsia="Times New Roman" w:hAnsi="Times New Roman" w:cs="Times New Roman"/>
          <w:sz w:val="28"/>
          <w:szCs w:val="28"/>
          <w:lang w:eastAsia="ru-RU"/>
        </w:rPr>
        <w:t>дидактические и словесные игры, центр творчества</w:t>
      </w:r>
      <w:r w:rsidRPr="00D16B01">
        <w:rPr>
          <w:rFonts w:ascii="Times New Roman" w:eastAsia="Times New Roman" w:hAnsi="Times New Roman" w:cs="Times New Roman"/>
          <w:sz w:val="28"/>
          <w:szCs w:val="28"/>
          <w:lang w:eastAsia="ru-RU"/>
        </w:rPr>
        <w:t>, загадки, стихи</w:t>
      </w:r>
      <w:r w:rsidR="00D16B01" w:rsidRPr="00D16B01">
        <w:rPr>
          <w:rFonts w:ascii="Times New Roman" w:eastAsia="Times New Roman" w:hAnsi="Times New Roman" w:cs="Times New Roman"/>
          <w:sz w:val="28"/>
          <w:szCs w:val="28"/>
          <w:lang w:eastAsia="ru-RU"/>
        </w:rPr>
        <w:t>и, картотеки по творческому воображению детей Общее число игр составило 18:</w:t>
      </w:r>
    </w:p>
    <w:p w:rsidR="00D16B01" w:rsidRPr="00D16B01" w:rsidRDefault="00D16B01" w:rsidP="00D16B01">
      <w:pPr>
        <w:pStyle w:val="a5"/>
        <w:spacing w:after="0" w:line="240" w:lineRule="auto"/>
        <w:ind w:left="0"/>
        <w:rPr>
          <w:rFonts w:ascii="Times New Roman" w:eastAsia="Times New Roman" w:hAnsi="Times New Roman" w:cs="Times New Roman"/>
          <w:sz w:val="28"/>
          <w:szCs w:val="28"/>
          <w:lang w:eastAsia="ru-RU"/>
        </w:rPr>
      </w:pPr>
      <w:proofErr w:type="gramStart"/>
      <w:r w:rsidRPr="00D16B01">
        <w:rPr>
          <w:rFonts w:ascii="Times New Roman" w:eastAsia="Times New Roman" w:hAnsi="Times New Roman" w:cs="Times New Roman"/>
          <w:sz w:val="28"/>
          <w:szCs w:val="28"/>
          <w:lang w:eastAsia="ru-RU"/>
        </w:rPr>
        <w:t>"Радужная гусеница" (последовательность цветов радуги)</w:t>
      </w:r>
      <w:r w:rsidR="006B04D0">
        <w:rPr>
          <w:rFonts w:ascii="Times New Roman" w:eastAsia="Times New Roman" w:hAnsi="Times New Roman" w:cs="Times New Roman"/>
          <w:sz w:val="28"/>
          <w:szCs w:val="28"/>
          <w:lang w:eastAsia="ru-RU"/>
        </w:rPr>
        <w:t xml:space="preserve">, </w:t>
      </w:r>
      <w:r w:rsidRPr="00D16B01">
        <w:rPr>
          <w:rFonts w:ascii="Times New Roman" w:eastAsia="Times New Roman" w:hAnsi="Times New Roman" w:cs="Times New Roman"/>
          <w:sz w:val="28"/>
          <w:szCs w:val="28"/>
          <w:lang w:eastAsia="ru-RU"/>
        </w:rPr>
        <w:t>"Разноцветные стихи"</w:t>
      </w:r>
      <w:r w:rsidR="006B04D0">
        <w:rPr>
          <w:rFonts w:ascii="Times New Roman" w:eastAsia="Times New Roman" w:hAnsi="Times New Roman" w:cs="Times New Roman"/>
          <w:sz w:val="28"/>
          <w:szCs w:val="28"/>
          <w:lang w:eastAsia="ru-RU"/>
        </w:rPr>
        <w:t xml:space="preserve">, </w:t>
      </w:r>
      <w:r w:rsidRPr="00D16B01">
        <w:rPr>
          <w:rFonts w:ascii="Times New Roman" w:eastAsia="Times New Roman" w:hAnsi="Times New Roman" w:cs="Times New Roman"/>
          <w:sz w:val="28"/>
          <w:szCs w:val="28"/>
          <w:lang w:eastAsia="ru-RU"/>
        </w:rPr>
        <w:t>"Цветные загадки"</w:t>
      </w:r>
      <w:r w:rsidR="006B04D0">
        <w:rPr>
          <w:rFonts w:ascii="Times New Roman" w:eastAsia="Times New Roman" w:hAnsi="Times New Roman" w:cs="Times New Roman"/>
          <w:sz w:val="28"/>
          <w:szCs w:val="28"/>
          <w:lang w:eastAsia="ru-RU"/>
        </w:rPr>
        <w:t xml:space="preserve">, </w:t>
      </w:r>
      <w:r w:rsidRPr="00D16B01">
        <w:rPr>
          <w:rFonts w:ascii="Times New Roman" w:eastAsia="Times New Roman" w:hAnsi="Times New Roman" w:cs="Times New Roman"/>
          <w:sz w:val="28"/>
          <w:szCs w:val="28"/>
          <w:lang w:eastAsia="ru-RU"/>
        </w:rPr>
        <w:t>"Собери цветной квадрат" (</w:t>
      </w:r>
      <w:proofErr w:type="spellStart"/>
      <w:r w:rsidRPr="00D16B01">
        <w:rPr>
          <w:rFonts w:ascii="Times New Roman" w:eastAsia="Times New Roman" w:hAnsi="Times New Roman" w:cs="Times New Roman"/>
          <w:sz w:val="28"/>
          <w:szCs w:val="28"/>
          <w:lang w:eastAsia="ru-RU"/>
        </w:rPr>
        <w:t>танграм</w:t>
      </w:r>
      <w:proofErr w:type="spellEnd"/>
      <w:r w:rsidRPr="00D16B01">
        <w:rPr>
          <w:rFonts w:ascii="Times New Roman" w:eastAsia="Times New Roman" w:hAnsi="Times New Roman" w:cs="Times New Roman"/>
          <w:sz w:val="28"/>
          <w:szCs w:val="28"/>
          <w:lang w:eastAsia="ru-RU"/>
        </w:rPr>
        <w:t>)</w:t>
      </w:r>
      <w:r w:rsidR="006B04D0">
        <w:rPr>
          <w:rFonts w:ascii="Times New Roman" w:eastAsia="Times New Roman" w:hAnsi="Times New Roman" w:cs="Times New Roman"/>
          <w:sz w:val="28"/>
          <w:szCs w:val="28"/>
          <w:lang w:eastAsia="ru-RU"/>
        </w:rPr>
        <w:t xml:space="preserve">, </w:t>
      </w:r>
      <w:r w:rsidRPr="00D16B01">
        <w:rPr>
          <w:rFonts w:ascii="Times New Roman" w:eastAsia="Times New Roman" w:hAnsi="Times New Roman" w:cs="Times New Roman"/>
          <w:sz w:val="28"/>
          <w:szCs w:val="28"/>
          <w:lang w:eastAsia="ru-RU"/>
        </w:rPr>
        <w:t>"Цветочная полянка" (оттенки различных цветов)</w:t>
      </w:r>
      <w:r w:rsidR="006B04D0">
        <w:rPr>
          <w:rFonts w:ascii="Times New Roman" w:eastAsia="Times New Roman" w:hAnsi="Times New Roman" w:cs="Times New Roman"/>
          <w:sz w:val="28"/>
          <w:szCs w:val="28"/>
          <w:lang w:eastAsia="ru-RU"/>
        </w:rPr>
        <w:t xml:space="preserve">, </w:t>
      </w:r>
      <w:r w:rsidRPr="00D16B01">
        <w:rPr>
          <w:rFonts w:ascii="Times New Roman" w:eastAsia="Times New Roman" w:hAnsi="Times New Roman" w:cs="Times New Roman"/>
          <w:sz w:val="28"/>
          <w:szCs w:val="28"/>
          <w:lang w:eastAsia="ru-RU"/>
        </w:rPr>
        <w:t xml:space="preserve">"Мини </w:t>
      </w:r>
      <w:proofErr w:type="spellStart"/>
      <w:r w:rsidRPr="00D16B01">
        <w:rPr>
          <w:rFonts w:ascii="Times New Roman" w:eastAsia="Times New Roman" w:hAnsi="Times New Roman" w:cs="Times New Roman"/>
          <w:sz w:val="28"/>
          <w:szCs w:val="28"/>
          <w:lang w:eastAsia="ru-RU"/>
        </w:rPr>
        <w:t>твистер</w:t>
      </w:r>
      <w:proofErr w:type="spellEnd"/>
      <w:r w:rsidRPr="00D16B01">
        <w:rPr>
          <w:rFonts w:ascii="Times New Roman" w:eastAsia="Times New Roman" w:hAnsi="Times New Roman" w:cs="Times New Roman"/>
          <w:sz w:val="28"/>
          <w:szCs w:val="28"/>
          <w:lang w:eastAsia="ru-RU"/>
        </w:rPr>
        <w:t>" (развитие мелкой моторики)</w:t>
      </w:r>
      <w:r w:rsidR="006B04D0">
        <w:rPr>
          <w:rFonts w:ascii="Times New Roman" w:eastAsia="Times New Roman" w:hAnsi="Times New Roman" w:cs="Times New Roman"/>
          <w:sz w:val="28"/>
          <w:szCs w:val="28"/>
          <w:lang w:eastAsia="ru-RU"/>
        </w:rPr>
        <w:t xml:space="preserve">, </w:t>
      </w:r>
      <w:r w:rsidRPr="00D16B01">
        <w:rPr>
          <w:rFonts w:ascii="Times New Roman" w:eastAsia="Times New Roman" w:hAnsi="Times New Roman" w:cs="Times New Roman"/>
          <w:sz w:val="28"/>
          <w:szCs w:val="28"/>
          <w:lang w:eastAsia="ru-RU"/>
        </w:rPr>
        <w:t>"Логические цепочки" (развитие мышления)</w:t>
      </w:r>
      <w:r w:rsidR="006B04D0">
        <w:rPr>
          <w:rFonts w:ascii="Times New Roman" w:eastAsia="Times New Roman" w:hAnsi="Times New Roman" w:cs="Times New Roman"/>
          <w:sz w:val="28"/>
          <w:szCs w:val="28"/>
          <w:lang w:eastAsia="ru-RU"/>
        </w:rPr>
        <w:t xml:space="preserve">, </w:t>
      </w:r>
      <w:r w:rsidRPr="00D16B01">
        <w:rPr>
          <w:rFonts w:ascii="Times New Roman" w:eastAsia="Times New Roman" w:hAnsi="Times New Roman" w:cs="Times New Roman"/>
          <w:sz w:val="28"/>
          <w:szCs w:val="28"/>
          <w:lang w:eastAsia="ru-RU"/>
        </w:rPr>
        <w:t>"Цветная фантазия" (развитие воображения-раскраски)</w:t>
      </w:r>
      <w:r w:rsidR="006B04D0">
        <w:rPr>
          <w:rFonts w:ascii="Times New Roman" w:eastAsia="Times New Roman" w:hAnsi="Times New Roman" w:cs="Times New Roman"/>
          <w:sz w:val="28"/>
          <w:szCs w:val="28"/>
          <w:lang w:eastAsia="ru-RU"/>
        </w:rPr>
        <w:t xml:space="preserve">, </w:t>
      </w:r>
      <w:r w:rsidRPr="00D16B01">
        <w:rPr>
          <w:rFonts w:ascii="Times New Roman" w:eastAsia="Times New Roman" w:hAnsi="Times New Roman" w:cs="Times New Roman"/>
          <w:sz w:val="28"/>
          <w:szCs w:val="28"/>
          <w:lang w:eastAsia="ru-RU"/>
        </w:rPr>
        <w:t>"Найди прищепку такого же цвета"</w:t>
      </w:r>
      <w:r w:rsidR="006B04D0">
        <w:rPr>
          <w:rFonts w:ascii="Times New Roman" w:eastAsia="Times New Roman" w:hAnsi="Times New Roman" w:cs="Times New Roman"/>
          <w:sz w:val="28"/>
          <w:szCs w:val="28"/>
          <w:lang w:eastAsia="ru-RU"/>
        </w:rPr>
        <w:t xml:space="preserve">, </w:t>
      </w:r>
      <w:r w:rsidRPr="00D16B01">
        <w:rPr>
          <w:rFonts w:ascii="Times New Roman" w:eastAsia="Times New Roman" w:hAnsi="Times New Roman" w:cs="Times New Roman"/>
          <w:sz w:val="28"/>
          <w:szCs w:val="28"/>
          <w:lang w:eastAsia="ru-RU"/>
        </w:rPr>
        <w:t>"Собери матрёшку" (развитие зрительного восприятия)</w:t>
      </w:r>
      <w:r w:rsidR="006B04D0">
        <w:rPr>
          <w:rFonts w:ascii="Times New Roman" w:eastAsia="Times New Roman" w:hAnsi="Times New Roman" w:cs="Times New Roman"/>
          <w:sz w:val="28"/>
          <w:szCs w:val="28"/>
          <w:lang w:eastAsia="ru-RU"/>
        </w:rPr>
        <w:t xml:space="preserve">, </w:t>
      </w:r>
      <w:r w:rsidRPr="00D16B01">
        <w:rPr>
          <w:rFonts w:ascii="Times New Roman" w:eastAsia="Times New Roman" w:hAnsi="Times New Roman" w:cs="Times New Roman"/>
          <w:sz w:val="28"/>
          <w:szCs w:val="28"/>
          <w:lang w:eastAsia="ru-RU"/>
        </w:rPr>
        <w:t>"Раскрась предмет" (подбор характерного для предмета цвета)</w:t>
      </w:r>
      <w:r w:rsidR="006B04D0">
        <w:rPr>
          <w:rFonts w:ascii="Times New Roman" w:eastAsia="Times New Roman" w:hAnsi="Times New Roman" w:cs="Times New Roman"/>
          <w:sz w:val="28"/>
          <w:szCs w:val="28"/>
          <w:lang w:eastAsia="ru-RU"/>
        </w:rPr>
        <w:t xml:space="preserve">, </w:t>
      </w:r>
      <w:r w:rsidRPr="00D16B01">
        <w:rPr>
          <w:rFonts w:ascii="Times New Roman" w:eastAsia="Times New Roman" w:hAnsi="Times New Roman" w:cs="Times New Roman"/>
          <w:sz w:val="28"/>
          <w:szCs w:val="28"/>
          <w:lang w:eastAsia="ru-RU"/>
        </w:rPr>
        <w:t>"Подбери оттенок" (развитие умения находить предмет по нескольким оттенкам)</w:t>
      </w:r>
      <w:r w:rsidR="006B04D0">
        <w:rPr>
          <w:rFonts w:ascii="Times New Roman" w:eastAsia="Times New Roman" w:hAnsi="Times New Roman" w:cs="Times New Roman"/>
          <w:sz w:val="28"/>
          <w:szCs w:val="28"/>
          <w:lang w:eastAsia="ru-RU"/>
        </w:rPr>
        <w:t xml:space="preserve">, </w:t>
      </w:r>
      <w:r w:rsidRPr="00D16B01">
        <w:rPr>
          <w:rFonts w:ascii="Times New Roman" w:eastAsia="Times New Roman" w:hAnsi="Times New Roman" w:cs="Times New Roman"/>
          <w:sz w:val="28"/>
          <w:szCs w:val="28"/>
          <w:lang w:eastAsia="ru-RU"/>
        </w:rPr>
        <w:t>"Подбери цвет" (сортировка</w:t>
      </w:r>
      <w:proofErr w:type="gramEnd"/>
      <w:r w:rsidRPr="00D16B01">
        <w:rPr>
          <w:rFonts w:ascii="Times New Roman" w:eastAsia="Times New Roman" w:hAnsi="Times New Roman" w:cs="Times New Roman"/>
          <w:sz w:val="28"/>
          <w:szCs w:val="28"/>
          <w:lang w:eastAsia="ru-RU"/>
        </w:rPr>
        <w:t xml:space="preserve"> предметов по заданному признаку)</w:t>
      </w:r>
      <w:r w:rsidR="006B04D0">
        <w:rPr>
          <w:rFonts w:ascii="Times New Roman" w:eastAsia="Times New Roman" w:hAnsi="Times New Roman" w:cs="Times New Roman"/>
          <w:sz w:val="28"/>
          <w:szCs w:val="28"/>
          <w:lang w:eastAsia="ru-RU"/>
        </w:rPr>
        <w:t>.</w:t>
      </w:r>
      <w:r w:rsidRPr="00D16B01">
        <w:rPr>
          <w:rFonts w:ascii="Times New Roman" w:eastAsia="Times New Roman" w:hAnsi="Times New Roman" w:cs="Times New Roman"/>
          <w:sz w:val="28"/>
          <w:szCs w:val="28"/>
          <w:lang w:eastAsia="ru-RU"/>
        </w:rPr>
        <w:t xml:space="preserve"> Карточки с нетрадиционной изобразительной деятельностью; «Подбери кастрюле крышку»</w:t>
      </w:r>
      <w:r w:rsidR="006B04D0">
        <w:rPr>
          <w:rFonts w:ascii="Times New Roman" w:eastAsia="Times New Roman" w:hAnsi="Times New Roman" w:cs="Times New Roman"/>
          <w:sz w:val="28"/>
          <w:szCs w:val="28"/>
          <w:lang w:eastAsia="ru-RU"/>
        </w:rPr>
        <w:t>.</w:t>
      </w:r>
      <w:r w:rsidRPr="00D16B01">
        <w:rPr>
          <w:rFonts w:ascii="Times New Roman" w:eastAsia="Times New Roman" w:hAnsi="Times New Roman" w:cs="Times New Roman"/>
          <w:sz w:val="28"/>
          <w:szCs w:val="28"/>
          <w:lang w:eastAsia="ru-RU"/>
        </w:rPr>
        <w:t xml:space="preserve"> Приложение к </w:t>
      </w:r>
      <w:proofErr w:type="spellStart"/>
      <w:r w:rsidRPr="00D16B01">
        <w:rPr>
          <w:rFonts w:ascii="Times New Roman" w:eastAsia="Times New Roman" w:hAnsi="Times New Roman" w:cs="Times New Roman"/>
          <w:sz w:val="28"/>
          <w:szCs w:val="28"/>
          <w:lang w:eastAsia="ru-RU"/>
        </w:rPr>
        <w:t>лэпбуку</w:t>
      </w:r>
      <w:proofErr w:type="spellEnd"/>
      <w:r w:rsidRPr="00D16B01">
        <w:rPr>
          <w:rFonts w:ascii="Times New Roman" w:eastAsia="Times New Roman" w:hAnsi="Times New Roman" w:cs="Times New Roman"/>
          <w:sz w:val="28"/>
          <w:szCs w:val="28"/>
          <w:lang w:eastAsia="ru-RU"/>
        </w:rPr>
        <w:t xml:space="preserve">: картотека по развитию творческого мышления старших дошкольников, логические игры, игры с цветными палочками </w:t>
      </w:r>
      <w:proofErr w:type="spellStart"/>
      <w:r w:rsidRPr="00D16B01">
        <w:rPr>
          <w:rFonts w:ascii="Times New Roman" w:eastAsia="Times New Roman" w:hAnsi="Times New Roman" w:cs="Times New Roman"/>
          <w:sz w:val="28"/>
          <w:szCs w:val="28"/>
          <w:lang w:eastAsia="ru-RU"/>
        </w:rPr>
        <w:t>Кюизенера</w:t>
      </w:r>
      <w:proofErr w:type="spellEnd"/>
      <w:r w:rsidRPr="00D16B01">
        <w:rPr>
          <w:rFonts w:ascii="Times New Roman" w:eastAsia="Times New Roman" w:hAnsi="Times New Roman" w:cs="Times New Roman"/>
          <w:sz w:val="28"/>
          <w:szCs w:val="28"/>
          <w:lang w:eastAsia="ru-RU"/>
        </w:rPr>
        <w:t>, картотека логических игр и заданий.</w:t>
      </w:r>
      <w:r w:rsidR="006B04D0">
        <w:rPr>
          <w:rFonts w:ascii="Times New Roman" w:eastAsia="Times New Roman" w:hAnsi="Times New Roman" w:cs="Times New Roman"/>
          <w:sz w:val="28"/>
          <w:szCs w:val="28"/>
          <w:lang w:eastAsia="ru-RU"/>
        </w:rPr>
        <w:t xml:space="preserve"> </w:t>
      </w:r>
      <w:r w:rsidRPr="00D16B01">
        <w:rPr>
          <w:rFonts w:ascii="Times New Roman" w:eastAsia="Times New Roman" w:hAnsi="Times New Roman" w:cs="Times New Roman"/>
          <w:sz w:val="28"/>
          <w:szCs w:val="28"/>
          <w:lang w:eastAsia="ru-RU"/>
        </w:rPr>
        <w:t>Развивающее поле «Радуга-дуга», «Азбука цвета»</w:t>
      </w:r>
      <w:r w:rsidR="006B04D0">
        <w:rPr>
          <w:rFonts w:ascii="Times New Roman" w:eastAsia="Times New Roman" w:hAnsi="Times New Roman" w:cs="Times New Roman"/>
          <w:sz w:val="28"/>
          <w:szCs w:val="28"/>
          <w:lang w:eastAsia="ru-RU"/>
        </w:rPr>
        <w:t>.</w:t>
      </w:r>
      <w:r w:rsidRPr="00D16B01">
        <w:rPr>
          <w:rFonts w:ascii="Times New Roman" w:eastAsia="Times New Roman" w:hAnsi="Times New Roman" w:cs="Times New Roman"/>
          <w:sz w:val="28"/>
          <w:szCs w:val="28"/>
          <w:lang w:eastAsia="ru-RU"/>
        </w:rPr>
        <w:t xml:space="preserve"> Игры с прищепками «Подбери по цвету», «Найди прищепку такого же цвета»</w:t>
      </w:r>
    </w:p>
    <w:p w:rsidR="00E23F88" w:rsidRPr="00D16B01" w:rsidRDefault="00E23F88" w:rsidP="00D16B01">
      <w:pPr>
        <w:pStyle w:val="a3"/>
        <w:shd w:val="clear" w:color="auto" w:fill="FFFFFF"/>
        <w:spacing w:before="0" w:beforeAutospacing="0" w:after="0" w:afterAutospacing="0"/>
        <w:ind w:firstLine="709"/>
        <w:jc w:val="both"/>
        <w:textAlignment w:val="baseline"/>
        <w:rPr>
          <w:sz w:val="28"/>
          <w:szCs w:val="28"/>
        </w:rPr>
      </w:pPr>
      <w:r w:rsidRPr="00D16B01">
        <w:rPr>
          <w:sz w:val="28"/>
          <w:szCs w:val="28"/>
        </w:rPr>
        <w:t>В моей книжке</w:t>
      </w:r>
      <w:r w:rsidR="00D16B01" w:rsidRPr="00D16B01">
        <w:rPr>
          <w:sz w:val="28"/>
          <w:szCs w:val="28"/>
        </w:rPr>
        <w:t xml:space="preserve"> </w:t>
      </w:r>
      <w:r w:rsidRPr="00D16B01">
        <w:rPr>
          <w:sz w:val="28"/>
          <w:szCs w:val="28"/>
        </w:rPr>
        <w:t>- раскладушке поместилось много информации в очень привлекательной и интересной форме. Но каждый может сделать по-своему и главное совместно с детьми. Дети очень бережно относятся к продукту творчества, проявляют интерес.</w:t>
      </w:r>
    </w:p>
    <w:p w:rsidR="00E23F88" w:rsidRPr="00D16B01" w:rsidRDefault="00E23F88" w:rsidP="00D16B01">
      <w:pPr>
        <w:pStyle w:val="a3"/>
        <w:shd w:val="clear" w:color="auto" w:fill="FFFFFF"/>
        <w:spacing w:before="0" w:beforeAutospacing="0" w:after="0" w:afterAutospacing="0"/>
        <w:ind w:firstLine="709"/>
        <w:jc w:val="both"/>
        <w:textAlignment w:val="baseline"/>
        <w:rPr>
          <w:sz w:val="28"/>
          <w:szCs w:val="28"/>
        </w:rPr>
      </w:pPr>
      <w:r w:rsidRPr="00D16B01">
        <w:rPr>
          <w:sz w:val="28"/>
          <w:szCs w:val="28"/>
        </w:rPr>
        <w:t>Такая необычная подача материала обязательно привлечет внимание ребенка, и он еще раз возвратиться к этой папке, чтобы полистать, поиграть в нее, а заодно, незаметно для себя са</w:t>
      </w:r>
      <w:r w:rsidR="00837494">
        <w:rPr>
          <w:sz w:val="28"/>
          <w:szCs w:val="28"/>
        </w:rPr>
        <w:t>мого, развивать фантазию, творческое воображение, а так же повторить уже изученное!</w:t>
      </w:r>
    </w:p>
    <w:p w:rsidR="00837494" w:rsidRDefault="00E23F88" w:rsidP="00D16B01">
      <w:pPr>
        <w:pStyle w:val="a3"/>
        <w:shd w:val="clear" w:color="auto" w:fill="FFFFFF"/>
        <w:spacing w:before="0" w:beforeAutospacing="0" w:after="0" w:afterAutospacing="0"/>
        <w:ind w:firstLine="709"/>
        <w:jc w:val="both"/>
        <w:textAlignment w:val="baseline"/>
        <w:rPr>
          <w:sz w:val="28"/>
          <w:szCs w:val="28"/>
        </w:rPr>
      </w:pPr>
      <w:r w:rsidRPr="00D16B01">
        <w:rPr>
          <w:sz w:val="28"/>
          <w:szCs w:val="28"/>
        </w:rPr>
        <w:t>Вот, что у меня получилось!</w:t>
      </w:r>
      <w:r w:rsidR="009F6A20" w:rsidRPr="00D16B01">
        <w:rPr>
          <w:sz w:val="28"/>
          <w:szCs w:val="28"/>
        </w:rPr>
        <w:t xml:space="preserve"> Приятного просмотра!</w:t>
      </w:r>
    </w:p>
    <w:p w:rsidR="008471E8" w:rsidRPr="00D16B01" w:rsidRDefault="00837494" w:rsidP="00837494">
      <w:pPr>
        <w:pStyle w:val="a3"/>
        <w:shd w:val="clear" w:color="auto" w:fill="FFFFFF"/>
        <w:spacing w:before="0" w:beforeAutospacing="0" w:after="0" w:afterAutospacing="0"/>
        <w:jc w:val="both"/>
        <w:textAlignment w:val="baseline"/>
        <w:rPr>
          <w:sz w:val="28"/>
          <w:szCs w:val="28"/>
        </w:rPr>
      </w:pPr>
      <w:r>
        <w:rPr>
          <w:noProof/>
          <w:sz w:val="28"/>
          <w:szCs w:val="28"/>
        </w:rPr>
        <w:drawing>
          <wp:inline distT="0" distB="0" distL="0" distR="0">
            <wp:extent cx="1873250" cy="1404938"/>
            <wp:effectExtent l="19050" t="0" r="0" b="0"/>
            <wp:docPr id="3" name="Рисунок 3" descr="C:\Users\Администратор\Desktop\зима ст\лепбук творческое воображение Гусева, Колмакова\IMG_20171201_170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зима ст\лепбук творческое воображение Гусева, Колмакова\IMG_20171201_170837.jpg"/>
                    <pic:cNvPicPr>
                      <a:picLocks noChangeAspect="1" noChangeArrowheads="1"/>
                    </pic:cNvPicPr>
                  </pic:nvPicPr>
                  <pic:blipFill>
                    <a:blip r:embed="rId5" cstate="print"/>
                    <a:srcRect/>
                    <a:stretch>
                      <a:fillRect/>
                    </a:stretch>
                  </pic:blipFill>
                  <pic:spPr bwMode="auto">
                    <a:xfrm>
                      <a:off x="0" y="0"/>
                      <a:ext cx="1874545" cy="1405910"/>
                    </a:xfrm>
                    <a:prstGeom prst="rect">
                      <a:avLst/>
                    </a:prstGeom>
                    <a:noFill/>
                    <a:ln w="9525">
                      <a:noFill/>
                      <a:miter lim="800000"/>
                      <a:headEnd/>
                      <a:tailEnd/>
                    </a:ln>
                  </pic:spPr>
                </pic:pic>
              </a:graphicData>
            </a:graphic>
          </wp:inline>
        </w:drawing>
      </w:r>
      <w:r>
        <w:rPr>
          <w:noProof/>
          <w:sz w:val="28"/>
          <w:szCs w:val="28"/>
        </w:rPr>
        <w:drawing>
          <wp:inline distT="0" distB="0" distL="0" distR="0">
            <wp:extent cx="2543175" cy="1907381"/>
            <wp:effectExtent l="19050" t="0" r="9525" b="0"/>
            <wp:docPr id="4" name="Рисунок 5" descr="C:\Users\Администратор\Desktop\зима ст\лепбук творческое воображение Гусева, Колмакова\IMG_20171201_17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esktop\зима ст\лепбук творческое воображение Гусева, Колмакова\IMG_20171201_171303.jpg"/>
                    <pic:cNvPicPr>
                      <a:picLocks noChangeAspect="1" noChangeArrowheads="1"/>
                    </pic:cNvPicPr>
                  </pic:nvPicPr>
                  <pic:blipFill>
                    <a:blip r:embed="rId6" cstate="print"/>
                    <a:srcRect/>
                    <a:stretch>
                      <a:fillRect/>
                    </a:stretch>
                  </pic:blipFill>
                  <pic:spPr bwMode="auto">
                    <a:xfrm>
                      <a:off x="0" y="0"/>
                      <a:ext cx="2541594" cy="1906195"/>
                    </a:xfrm>
                    <a:prstGeom prst="rect">
                      <a:avLst/>
                    </a:prstGeom>
                    <a:noFill/>
                    <a:ln w="9525">
                      <a:noFill/>
                      <a:miter lim="800000"/>
                      <a:headEnd/>
                      <a:tailEnd/>
                    </a:ln>
                  </pic:spPr>
                </pic:pic>
              </a:graphicData>
            </a:graphic>
          </wp:inline>
        </w:drawing>
      </w:r>
      <w:r>
        <w:rPr>
          <w:noProof/>
          <w:sz w:val="28"/>
          <w:szCs w:val="28"/>
        </w:rPr>
        <w:drawing>
          <wp:inline distT="0" distB="0" distL="0" distR="0">
            <wp:extent cx="1898650" cy="1423986"/>
            <wp:effectExtent l="19050" t="0" r="6350" b="0"/>
            <wp:docPr id="5" name="Рисунок 2" descr="C:\Users\Администратор\Desktop\зима ст\лепбук творческое воображение Гусева, Колмакова\IMG_20171201_165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зима ст\лепбук творческое воображение Гусева, Колмакова\IMG_20171201_165912.jpg"/>
                    <pic:cNvPicPr>
                      <a:picLocks noChangeAspect="1" noChangeArrowheads="1"/>
                    </pic:cNvPicPr>
                  </pic:nvPicPr>
                  <pic:blipFill>
                    <a:blip r:embed="rId7" cstate="print"/>
                    <a:srcRect/>
                    <a:stretch>
                      <a:fillRect/>
                    </a:stretch>
                  </pic:blipFill>
                  <pic:spPr bwMode="auto">
                    <a:xfrm>
                      <a:off x="0" y="0"/>
                      <a:ext cx="1907936" cy="1430951"/>
                    </a:xfrm>
                    <a:prstGeom prst="rect">
                      <a:avLst/>
                    </a:prstGeom>
                    <a:noFill/>
                    <a:ln w="9525">
                      <a:noFill/>
                      <a:miter lim="800000"/>
                      <a:headEnd/>
                      <a:tailEnd/>
                    </a:ln>
                  </pic:spPr>
                </pic:pic>
              </a:graphicData>
            </a:graphic>
          </wp:inline>
        </w:drawing>
      </w:r>
      <w:r>
        <w:rPr>
          <w:noProof/>
          <w:sz w:val="28"/>
          <w:szCs w:val="28"/>
        </w:rPr>
        <w:drawing>
          <wp:inline distT="0" distB="0" distL="0" distR="0">
            <wp:extent cx="2095501" cy="1571625"/>
            <wp:effectExtent l="19050" t="0" r="0" b="0"/>
            <wp:docPr id="6" name="Рисунок 13" descr="C:\Users\Администратор\Desktop\зима ст\лепбук творческое воображение Гусева, Колмакова\IMG_20171214_163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дминистратор\Desktop\зима ст\лепбук творческое воображение Гусева, Колмакова\IMG_20171214_163012.jpg"/>
                    <pic:cNvPicPr>
                      <a:picLocks noChangeAspect="1" noChangeArrowheads="1"/>
                    </pic:cNvPicPr>
                  </pic:nvPicPr>
                  <pic:blipFill>
                    <a:blip r:embed="rId8" cstate="print"/>
                    <a:srcRect/>
                    <a:stretch>
                      <a:fillRect/>
                    </a:stretch>
                  </pic:blipFill>
                  <pic:spPr bwMode="auto">
                    <a:xfrm>
                      <a:off x="0" y="0"/>
                      <a:ext cx="2096024" cy="1572017"/>
                    </a:xfrm>
                    <a:prstGeom prst="rect">
                      <a:avLst/>
                    </a:prstGeom>
                    <a:noFill/>
                    <a:ln w="9525">
                      <a:noFill/>
                      <a:miter lim="800000"/>
                      <a:headEnd/>
                      <a:tailEnd/>
                    </a:ln>
                  </pic:spPr>
                </pic:pic>
              </a:graphicData>
            </a:graphic>
          </wp:inline>
        </w:drawing>
      </w:r>
      <w:r>
        <w:rPr>
          <w:noProof/>
          <w:sz w:val="28"/>
          <w:szCs w:val="28"/>
        </w:rPr>
        <w:drawing>
          <wp:inline distT="0" distB="0" distL="0" distR="0">
            <wp:extent cx="2105025" cy="1578769"/>
            <wp:effectExtent l="19050" t="0" r="9525" b="0"/>
            <wp:docPr id="7" name="Рисунок 11" descr="C:\Users\Администратор\Desktop\зима ст\лепбук творческое воображение Гусева, Колмакова\IMG_20171214_162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дминистратор\Desktop\зима ст\лепбук творческое воображение Гусева, Колмакова\IMG_20171214_162605.jpg"/>
                    <pic:cNvPicPr>
                      <a:picLocks noChangeAspect="1" noChangeArrowheads="1"/>
                    </pic:cNvPicPr>
                  </pic:nvPicPr>
                  <pic:blipFill>
                    <a:blip r:embed="rId9" cstate="print"/>
                    <a:srcRect/>
                    <a:stretch>
                      <a:fillRect/>
                    </a:stretch>
                  </pic:blipFill>
                  <pic:spPr bwMode="auto">
                    <a:xfrm>
                      <a:off x="0" y="0"/>
                      <a:ext cx="2105093" cy="1578820"/>
                    </a:xfrm>
                    <a:prstGeom prst="rect">
                      <a:avLst/>
                    </a:prstGeom>
                    <a:noFill/>
                    <a:ln w="9525">
                      <a:noFill/>
                      <a:miter lim="800000"/>
                      <a:headEnd/>
                      <a:tailEnd/>
                    </a:ln>
                  </pic:spPr>
                </pic:pic>
              </a:graphicData>
            </a:graphic>
          </wp:inline>
        </w:drawing>
      </w:r>
      <w:r>
        <w:rPr>
          <w:noProof/>
          <w:sz w:val="28"/>
          <w:szCs w:val="28"/>
        </w:rPr>
        <w:drawing>
          <wp:inline distT="0" distB="0" distL="0" distR="0">
            <wp:extent cx="2095500" cy="1571625"/>
            <wp:effectExtent l="19050" t="0" r="0" b="0"/>
            <wp:docPr id="8" name="Рисунок 10" descr="C:\Users\Администратор\Desktop\зима ст\лепбук творческое воображение Гусева, Колмакова\IMG_20171214_162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дминистратор\Desktop\зима ст\лепбук творческое воображение Гусева, Колмакова\IMG_20171214_162559.jpg"/>
                    <pic:cNvPicPr>
                      <a:picLocks noChangeAspect="1" noChangeArrowheads="1"/>
                    </pic:cNvPicPr>
                  </pic:nvPicPr>
                  <pic:blipFill>
                    <a:blip r:embed="rId10" cstate="print"/>
                    <a:srcRect/>
                    <a:stretch>
                      <a:fillRect/>
                    </a:stretch>
                  </pic:blipFill>
                  <pic:spPr bwMode="auto">
                    <a:xfrm>
                      <a:off x="0" y="0"/>
                      <a:ext cx="2090898" cy="1568173"/>
                    </a:xfrm>
                    <a:prstGeom prst="rect">
                      <a:avLst/>
                    </a:prstGeom>
                    <a:noFill/>
                    <a:ln w="9525">
                      <a:noFill/>
                      <a:miter lim="800000"/>
                      <a:headEnd/>
                      <a:tailEnd/>
                    </a:ln>
                  </pic:spPr>
                </pic:pic>
              </a:graphicData>
            </a:graphic>
          </wp:inline>
        </w:drawing>
      </w:r>
    </w:p>
    <w:sectPr w:rsidR="008471E8" w:rsidRPr="00D16B01" w:rsidSect="00837494">
      <w:pgSz w:w="11906" w:h="16838"/>
      <w:pgMar w:top="426"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B0F1B"/>
    <w:multiLevelType w:val="hybridMultilevel"/>
    <w:tmpl w:val="60726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096"/>
    <w:rsid w:val="000C5AA7"/>
    <w:rsid w:val="004B602B"/>
    <w:rsid w:val="006573DF"/>
    <w:rsid w:val="006B04D0"/>
    <w:rsid w:val="0070484C"/>
    <w:rsid w:val="007A6FB1"/>
    <w:rsid w:val="00805212"/>
    <w:rsid w:val="00837494"/>
    <w:rsid w:val="008471E8"/>
    <w:rsid w:val="009F6A20"/>
    <w:rsid w:val="00CA3E19"/>
    <w:rsid w:val="00D16B01"/>
    <w:rsid w:val="00D206CD"/>
    <w:rsid w:val="00DD3A73"/>
    <w:rsid w:val="00E23F88"/>
    <w:rsid w:val="00F27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0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F27096"/>
  </w:style>
  <w:style w:type="character" w:customStyle="1" w:styleId="apple-converted-space">
    <w:name w:val="apple-converted-space"/>
    <w:basedOn w:val="a0"/>
    <w:rsid w:val="00F27096"/>
  </w:style>
  <w:style w:type="paragraph" w:styleId="a3">
    <w:name w:val="Normal (Web)"/>
    <w:basedOn w:val="a"/>
    <w:uiPriority w:val="99"/>
    <w:unhideWhenUsed/>
    <w:rsid w:val="00F27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7096"/>
    <w:rPr>
      <w:b/>
      <w:bCs/>
    </w:rPr>
  </w:style>
  <w:style w:type="character" w:customStyle="1" w:styleId="c1">
    <w:name w:val="c1"/>
    <w:basedOn w:val="a0"/>
    <w:rsid w:val="00F27096"/>
  </w:style>
  <w:style w:type="paragraph" w:styleId="a5">
    <w:name w:val="List Paragraph"/>
    <w:basedOn w:val="a"/>
    <w:uiPriority w:val="34"/>
    <w:qFormat/>
    <w:rsid w:val="009F6A20"/>
    <w:pPr>
      <w:ind w:left="720"/>
      <w:contextualSpacing/>
    </w:pPr>
  </w:style>
  <w:style w:type="paragraph" w:styleId="a6">
    <w:name w:val="Balloon Text"/>
    <w:basedOn w:val="a"/>
    <w:link w:val="a7"/>
    <w:uiPriority w:val="99"/>
    <w:semiHidden/>
    <w:unhideWhenUsed/>
    <w:rsid w:val="00D16B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6B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657</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2017-12-19T15:17:00Z</dcterms:created>
  <dcterms:modified xsi:type="dcterms:W3CDTF">2018-04-19T11:17:00Z</dcterms:modified>
</cp:coreProperties>
</file>