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55" w:rsidRPr="00EF2D59" w:rsidRDefault="002E2055" w:rsidP="002E2055">
      <w:pPr>
        <w:shd w:val="clear" w:color="auto" w:fill="FFFFFF"/>
        <w:spacing w:after="141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дактическая игра « Г</w:t>
      </w:r>
      <w:r w:rsidRPr="00EF2D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армошка»</w:t>
      </w:r>
    </w:p>
    <w:p w:rsidR="002E2055" w:rsidRPr="00F91CD5" w:rsidRDefault="002E2055" w:rsidP="002E2055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59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248410" cy="933797"/>
            <wp:effectExtent l="19050" t="0" r="8890" b="0"/>
            <wp:docPr id="9" name="Рисунок 2" descr="Дидактическая игра Логопедическая гарм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Логопедическая гармо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72" cy="93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55" w:rsidRPr="00F91CD5" w:rsidRDefault="002E2055" w:rsidP="002E2055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выполнена из цветного картона, на каждом сгибе «гармошки» наклеены картинки на автоматизируемый звук. Картинки можно вырезать из не нужных книг и журналов. Ребёнок переворачивает грани гармошки и называет картинку на автоматизируемый звук.</w:t>
      </w:r>
    </w:p>
    <w:p w:rsidR="002E2055" w:rsidRPr="00EF2D59" w:rsidRDefault="002E2055" w:rsidP="002E2055">
      <w:pPr>
        <w:shd w:val="clear" w:color="auto" w:fill="FFFFFF"/>
        <w:spacing w:before="188" w:after="141" w:line="240" w:lineRule="auto"/>
        <w:ind w:left="3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 «Назови игрушку»</w:t>
      </w:r>
    </w:p>
    <w:p w:rsidR="002E2055" w:rsidRPr="00F91CD5" w:rsidRDefault="002E2055" w:rsidP="002E2055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59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248410" cy="885046"/>
            <wp:effectExtent l="19050" t="0" r="8890" b="0"/>
            <wp:docPr id="10" name="Рисунок 3" descr="Дидактическая игра Назови игру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дактическая игра Назови игруш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88" cy="88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55" w:rsidRPr="00F91CD5" w:rsidRDefault="002E2055" w:rsidP="002E2055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Игрушки небольшого размера подобраны и помещены в коробки по группам: свистящие звуки, шипящие звуки, звуки Л, Ль, звуки </w:t>
      </w:r>
      <w:proofErr w:type="gramStart"/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Рь</w:t>
      </w:r>
      <w:proofErr w:type="spellEnd"/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Предназначены для автоматизации звуков в словах, предложениях, рассказах - описаниях игрушек.</w:t>
      </w:r>
      <w:proofErr w:type="gramEnd"/>
    </w:p>
    <w:p w:rsidR="002E2055" w:rsidRPr="00EF2D59" w:rsidRDefault="002E2055" w:rsidP="002E2055">
      <w:pPr>
        <w:shd w:val="clear" w:color="auto" w:fill="FFFFFF"/>
        <w:spacing w:before="188" w:after="141" w:line="240" w:lineRule="auto"/>
        <w:ind w:left="3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 «Кубик на кубик»</w:t>
      </w:r>
    </w:p>
    <w:p w:rsidR="002E2055" w:rsidRPr="00F91CD5" w:rsidRDefault="002E2055" w:rsidP="002E2055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59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81125" cy="1020995"/>
            <wp:effectExtent l="19050" t="0" r="9525" b="0"/>
            <wp:docPr id="11" name="Рисунок 4" descr="Дидактическая игра Кубик на ку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Кубик на куб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95" cy="102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55" w:rsidRDefault="002E2055" w:rsidP="002E20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выполнена из картона и цветной бумаги в виде кубика и квадратов с картинками. Детям предлагается разложить картинки по количеству частей в слове. Вверху слово из одного слога, ниже два слова из двух слогов, ниже три слова из трёх, и в самом низу четыре карточки с картинками из четырёх слогов. Можно отрабатывать автоматизацию в слов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ах.</w:t>
      </w:r>
    </w:p>
    <w:p w:rsidR="002E2055" w:rsidRPr="002E2055" w:rsidRDefault="002E2055" w:rsidP="002E20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76"/>
          <w:szCs w:val="76"/>
          <w:lang w:eastAsia="ru-RU"/>
        </w:rPr>
      </w:pPr>
      <w:r w:rsidRPr="002E2055"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  <w:lastRenderedPageBreak/>
        <w:t>Дидактические игры по развитию речи дошкольников.</w:t>
      </w:r>
    </w:p>
    <w:p w:rsidR="002E2055" w:rsidRDefault="002E2055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3609975" cy="3009900"/>
            <wp:effectExtent l="19050" t="0" r="9525" b="0"/>
            <wp:docPr id="8" name="Рисунок 4" descr="http://www.1stroykuzbass.ru/Foto/nwes/detskii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stroykuzbass.ru/Foto/nwes/detskiis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13" cy="301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55" w:rsidRDefault="002E2055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055" w:rsidRDefault="002E2055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8CB" w:rsidRDefault="002E2055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подготовила</w:t>
      </w:r>
    </w:p>
    <w:p w:rsidR="002E2055" w:rsidRDefault="002E2055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Гусева Е.С.</w:t>
      </w:r>
    </w:p>
    <w:p w:rsidR="002E2055" w:rsidRDefault="002E2055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8CB" w:rsidRDefault="002548CB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8CB" w:rsidRDefault="002548CB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8CB" w:rsidRDefault="002548CB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8CB" w:rsidRDefault="002548CB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8CB" w:rsidRDefault="002548CB" w:rsidP="00EF2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8CB" w:rsidRDefault="002E2055" w:rsidP="002E2055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Абатское</w:t>
      </w:r>
      <w:proofErr w:type="spellEnd"/>
    </w:p>
    <w:p w:rsidR="002548CB" w:rsidRPr="002E2055" w:rsidRDefault="002E2055" w:rsidP="002E2055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11.11.2015</w:t>
      </w:r>
    </w:p>
    <w:p w:rsidR="00EF2D59" w:rsidRPr="00EF2D59" w:rsidRDefault="00EF2D59" w:rsidP="00EF2D5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Волшебная шкатулка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детей подбирать слова по смыслу, согласовывать существительные с прилагательными по родам.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шкатулка, предметные картинки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Раз-два-три,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шкатулку отопри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сокровища лежат,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своих они ребят.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берет картинку из шкатулки, называет, что изображено, подбирает прилагательные, глаголы 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ействия.</w:t>
      </w:r>
    </w:p>
    <w:p w:rsidR="00EF2D59" w:rsidRPr="00EF2D59" w:rsidRDefault="00EF2D59" w:rsidP="00EF2D5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«Что перепутал Незнайка»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ошибки в описании времен года и исправлять их. Учить составлять предложения.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кукла Незнайка, картинки «Времена года»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детям приходит Незнайка. Дети здороваются с ним.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говорит, что летом он очень любит кататься на лыжах и лепить снеговиков. А весной он греется на солнышке и купается в речке. Зимой они вместе с жителями Цветочного города собирают урожай. Задача детей исправить ошибки в рассказе Незнайки, и научить его составлять предложения из трех слов.</w:t>
      </w:r>
    </w:p>
    <w:p w:rsidR="00EF2D59" w:rsidRPr="00EF2D59" w:rsidRDefault="00EF2D59" w:rsidP="00EF2D5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«Хвастуны»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образовывать слова.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Картинки птиц.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указкой буду показывать на ту часть тела, которой хвалиться птица, а вы, ребята, будете ее хвалить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петуха (что) не голос, а голосище.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индюк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хвост, а хвостище.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утки 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лапы, а лапищи.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гус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шея, а шеища.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куриц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крыло, а </w:t>
      </w:r>
      <w:proofErr w:type="spell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крылище</w:t>
      </w:r>
      <w:proofErr w:type="spell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голубя – не глаза, а глазищи.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селезня – не клюв, а </w:t>
      </w:r>
      <w:proofErr w:type="spell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клювище</w:t>
      </w:r>
      <w:proofErr w:type="spell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гусын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перо, а </w:t>
      </w:r>
      <w:proofErr w:type="spell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перище</w:t>
      </w:r>
      <w:proofErr w:type="spell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8CB" w:rsidRDefault="002548CB" w:rsidP="00EF2D5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2055" w:rsidRDefault="002E2055" w:rsidP="00EF2D5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2055" w:rsidRDefault="002E2055" w:rsidP="00EF2D5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2D59" w:rsidRPr="00EF2D59" w:rsidRDefault="00EF2D59" w:rsidP="00EF2D5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Игра с мячом «Подбери признак»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детей подбирать признаки к предметам, отвечающие на вопрос (какая, какой, какие)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картинки птиц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 (какой) 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раснобородый</w:t>
      </w:r>
      <w:proofErr w:type="spell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крикливый, важный.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длинношейный</w:t>
      </w:r>
      <w:proofErr w:type="spell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Птенец-беспомощный</w:t>
      </w:r>
      <w:proofErr w:type="spellEnd"/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недовольный, сердитый.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Утка (какая) 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расноклювая</w:t>
      </w:r>
      <w:proofErr w:type="spell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Голубка 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аленькая, быстрая.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Утята (какие) шустрые.</w:t>
      </w:r>
    </w:p>
    <w:p w:rsidR="00EF2D59" w:rsidRPr="00EF2D59" w:rsidRDefault="00EF2D59" w:rsidP="00EF2D5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«Закончи предложение»</w:t>
      </w:r>
    </w:p>
    <w:p w:rsidR="00EF2D59" w:rsidRPr="00EF2D59" w:rsidRDefault="00EF2D59" w:rsidP="00EF2D5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детей составлять предложения по смыслу.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Ход: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Неуклюжий, как…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Быстроногий, как…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Хитрая, как…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Голодный, как…</w:t>
      </w:r>
    </w:p>
    <w:p w:rsidR="00EF2D59" w:rsidRPr="00EF2D59" w:rsidRDefault="00EF2D59" w:rsidP="00E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Колючий, как…</w:t>
      </w:r>
      <w:proofErr w:type="gramStart"/>
      <w:r w:rsidRPr="00EF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2D59" w:rsidRPr="00F91CD5" w:rsidRDefault="00EF2D59" w:rsidP="00EF2D59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 некоторые дидактические игры, которые можно использовать в работе логопедам на индивидуальных занятиях, а также для закрепления воспитателям и родителям.</w:t>
      </w:r>
    </w:p>
    <w:p w:rsidR="00EF2D59" w:rsidRPr="00EF2D59" w:rsidRDefault="00EF2D59" w:rsidP="00EF2D59">
      <w:pPr>
        <w:shd w:val="clear" w:color="auto" w:fill="FFFFFF"/>
        <w:spacing w:before="188" w:after="141" w:line="240" w:lineRule="auto"/>
        <w:ind w:left="3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D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 «Речевой кубик»</w:t>
      </w:r>
    </w:p>
    <w:p w:rsidR="00E95B39" w:rsidRPr="002E2055" w:rsidRDefault="00EF2D59" w:rsidP="002E2055">
      <w:pPr>
        <w:shd w:val="clear" w:color="auto" w:fill="FFFFFF"/>
        <w:spacing w:before="188" w:after="141" w:line="240" w:lineRule="auto"/>
        <w:ind w:left="303"/>
        <w:outlineLvl w:val="1"/>
        <w:rPr>
          <w:rFonts w:ascii="Times New Roman" w:eastAsia="Times New Roman" w:hAnsi="Times New Roman" w:cs="Times New Roman"/>
          <w:color w:val="5D3A8D"/>
          <w:sz w:val="26"/>
          <w:szCs w:val="26"/>
          <w:lang w:eastAsia="ru-RU"/>
        </w:rPr>
      </w:pPr>
      <w:r w:rsidRPr="0016059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33450" cy="802568"/>
            <wp:effectExtent l="19050" t="0" r="0" b="0"/>
            <wp:docPr id="1" name="Рисунок 1" descr="Дидактическая игра Речевой ку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Речевой куб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68" cy="81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каждой стороне куба расположена группа картинок – наклеек, в названиях которых находится автоматизируемый звук. На одной стороне звуки С</w:t>
      </w:r>
      <w:proofErr w:type="gramStart"/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,З</w:t>
      </w:r>
      <w:proofErr w:type="gramEnd"/>
      <w:r w:rsidRPr="00F91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,Ц, на другой Ш,Ж,Ч на третьей- Л,ЛЬ, далее- звуки Р,РЬ, и две стороны на дифференциацию звуков С –Ш, З-Ж, и Р –Л, РЬ-ЛЬ. Ребёнок рассматривает картинки и проговаривает слова. Задачу можно изменить в зависимости от этапа работы над звуком. Например: Составь предложение с данным предметом и проговори его, чётко выделяя звуки.</w:t>
      </w:r>
    </w:p>
    <w:sectPr w:rsidR="00E95B39" w:rsidRPr="002E2055" w:rsidSect="002E2055">
      <w:pgSz w:w="16838" w:h="11906" w:orient="landscape"/>
      <w:pgMar w:top="426" w:right="253" w:bottom="142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D59"/>
    <w:rsid w:val="00122FEB"/>
    <w:rsid w:val="001B4809"/>
    <w:rsid w:val="001E132E"/>
    <w:rsid w:val="002548CB"/>
    <w:rsid w:val="002E2055"/>
    <w:rsid w:val="00395B35"/>
    <w:rsid w:val="00640520"/>
    <w:rsid w:val="00695C20"/>
    <w:rsid w:val="008D65B1"/>
    <w:rsid w:val="00922E92"/>
    <w:rsid w:val="009F0870"/>
    <w:rsid w:val="00A20CC9"/>
    <w:rsid w:val="00C90BFE"/>
    <w:rsid w:val="00C96C02"/>
    <w:rsid w:val="00E15B5C"/>
    <w:rsid w:val="00E95B39"/>
    <w:rsid w:val="00E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39"/>
  </w:style>
  <w:style w:type="paragraph" w:styleId="3">
    <w:name w:val="heading 3"/>
    <w:basedOn w:val="a"/>
    <w:link w:val="30"/>
    <w:uiPriority w:val="9"/>
    <w:qFormat/>
    <w:rsid w:val="00EF2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2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2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2D59"/>
    <w:rPr>
      <w:b/>
      <w:bCs/>
    </w:rPr>
  </w:style>
  <w:style w:type="paragraph" w:styleId="a4">
    <w:name w:val="Normal (Web)"/>
    <w:basedOn w:val="a"/>
    <w:uiPriority w:val="99"/>
    <w:semiHidden/>
    <w:unhideWhenUsed/>
    <w:rsid w:val="00EF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2015-11-10T17:22:00Z</cp:lastPrinted>
  <dcterms:created xsi:type="dcterms:W3CDTF">2015-11-10T16:28:00Z</dcterms:created>
  <dcterms:modified xsi:type="dcterms:W3CDTF">2015-11-10T17:27:00Z</dcterms:modified>
</cp:coreProperties>
</file>