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E4D5" w:themeColor="accent4" w:themeTint="66"/>
  <w:body>
    <w:p w:rsidR="00BC580A" w:rsidRDefault="00BC580A" w:rsidP="00BC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38735</wp:posOffset>
            </wp:positionV>
            <wp:extent cx="7191375" cy="102584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8_html_7641cc0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0A" w:rsidRPr="00BC580A" w:rsidRDefault="00BC580A" w:rsidP="00BC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BC580A" w:rsidRPr="00F121A7" w:rsidRDefault="00BC580A" w:rsidP="00BC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A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F121A7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речи у детей дошкольного возраста</w:t>
      </w:r>
      <w:r w:rsidRPr="00F121A7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 xml:space="preserve"> явление социальное и служит средством общения людей друг с другом. Своевременное правильное речевое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развити</w:t>
      </w:r>
      <w:proofErr w:type="gramStart"/>
      <w:r w:rsidRPr="00380046">
        <w:rPr>
          <w:rFonts w:ascii="Times New Roman" w:hAnsi="Times New Roman" w:cs="Times New Roman"/>
          <w:bCs/>
          <w:sz w:val="28"/>
          <w:szCs w:val="28"/>
        </w:rPr>
        <w:t>е</w:t>
      </w:r>
      <w:r w:rsidRPr="003800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 xml:space="preserve"> необходимое условие формирования личности ребенка. Благодаря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380046">
        <w:rPr>
          <w:rFonts w:ascii="Times New Roman" w:hAnsi="Times New Roman" w:cs="Times New Roman"/>
          <w:sz w:val="28"/>
          <w:szCs w:val="28"/>
        </w:rPr>
        <w:t> </w:t>
      </w:r>
      <w:r w:rsidRPr="00BC580A">
        <w:rPr>
          <w:rFonts w:ascii="Times New Roman" w:hAnsi="Times New Roman" w:cs="Times New Roman"/>
          <w:sz w:val="28"/>
          <w:szCs w:val="28"/>
        </w:rPr>
        <w:t>малыш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 xml:space="preserve"> человек выражает своим потребности, 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высказывает свои чувства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 xml:space="preserve"> и переживания, делится впечатлениями о своем отношении к предметам и явлениям окружающей его действительности. Усвоение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046">
        <w:rPr>
          <w:rFonts w:ascii="Times New Roman" w:hAnsi="Times New Roman" w:cs="Times New Roman"/>
          <w:bCs/>
          <w:sz w:val="28"/>
          <w:szCs w:val="28"/>
        </w:rPr>
        <w:t>в дошкольном возрасте</w:t>
      </w:r>
      <w:r w:rsidR="00380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046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sz w:val="28"/>
          <w:szCs w:val="28"/>
        </w:rPr>
        <w:t xml:space="preserve"> необходимое условие для овладения грамотой, для дальнейшего обучения в школе.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Уважаемые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BC580A">
        <w:rPr>
          <w:rFonts w:ascii="Times New Roman" w:hAnsi="Times New Roman" w:cs="Times New Roman"/>
          <w:sz w:val="28"/>
          <w:szCs w:val="28"/>
        </w:rPr>
        <w:t>, бабушки и дедушки! Вы, конечно, хотите, чтобы ваши дети и внуки говорили правильно и красиво, чтобы они успешно учились в школе, не испытывая при этом трудностей. Ни для кого не секрет, что во время обучения в начальных классах у ребенка возникают трудности, особенно в овладении русским языком. С чем это связано? Это связано с недостаточным уровнем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развития речи</w:t>
      </w:r>
      <w:r w:rsidRPr="00BC580A">
        <w:rPr>
          <w:rFonts w:ascii="Times New Roman" w:hAnsi="Times New Roman" w:cs="Times New Roman"/>
          <w:sz w:val="28"/>
          <w:szCs w:val="28"/>
        </w:rPr>
        <w:t>. Многие дети с трудом строят фразы, не умеют грамматически правильно оформить предложения, у них бедный словарный запас, нарушено звукопроизношение.</w:t>
      </w:r>
    </w:p>
    <w:p w:rsidR="00BC580A" w:rsidRPr="00380046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Такие недочеты не заметны дома, но выявляются на уроках в школе. Для того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 xml:space="preserve"> чтобы предотвратить эти трудности, необходимо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развивать речь ребенка в дошкольном возрасте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Важно помнить, что именно в </w:t>
      </w:r>
      <w:r w:rsidRPr="00380046">
        <w:rPr>
          <w:rFonts w:ascii="Times New Roman" w:hAnsi="Times New Roman" w:cs="Times New Roman"/>
          <w:bCs/>
          <w:sz w:val="28"/>
          <w:szCs w:val="28"/>
        </w:rPr>
        <w:t>дошкольный</w:t>
      </w:r>
      <w:r w:rsidRPr="00BC580A">
        <w:rPr>
          <w:rFonts w:ascii="Times New Roman" w:hAnsi="Times New Roman" w:cs="Times New Roman"/>
          <w:sz w:val="28"/>
          <w:szCs w:val="28"/>
        </w:rPr>
        <w:t> период речь ребенка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развивается наиболее интенсивно</w:t>
      </w:r>
      <w:r w:rsidRPr="00380046">
        <w:rPr>
          <w:rFonts w:ascii="Times New Roman" w:hAnsi="Times New Roman" w:cs="Times New Roman"/>
          <w:sz w:val="28"/>
          <w:szCs w:val="28"/>
        </w:rPr>
        <w:t>,</w:t>
      </w:r>
      <w:r w:rsidRPr="00BC580A">
        <w:rPr>
          <w:rFonts w:ascii="Times New Roman" w:hAnsi="Times New Roman" w:cs="Times New Roman"/>
          <w:sz w:val="28"/>
          <w:szCs w:val="28"/>
        </w:rPr>
        <w:t xml:space="preserve"> а главное – она наиболее гибка и податлива. Поэтому все дефекты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BC580A">
        <w:rPr>
          <w:rFonts w:ascii="Times New Roman" w:hAnsi="Times New Roman" w:cs="Times New Roman"/>
          <w:sz w:val="28"/>
          <w:szCs w:val="28"/>
        </w:rPr>
        <w:t> преодолеваются легче и быстрее.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Начиная с самых ранних лет жизни речь ребенка,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развивается по подражанию</w:t>
      </w:r>
      <w:r w:rsidRPr="00BC580A">
        <w:rPr>
          <w:rFonts w:ascii="Times New Roman" w:hAnsi="Times New Roman" w:cs="Times New Roman"/>
          <w:sz w:val="28"/>
          <w:szCs w:val="28"/>
        </w:rPr>
        <w:t>, поэтому большую роль в ее формировании играет четкая, неторопливая, грамматически и фонетически правильная речь взрослых.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Некоторые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80046">
        <w:rPr>
          <w:rFonts w:ascii="Times New Roman" w:hAnsi="Times New Roman" w:cs="Times New Roman"/>
          <w:sz w:val="28"/>
          <w:szCs w:val="28"/>
        </w:rPr>
        <w:t> </w:t>
      </w:r>
      <w:r w:rsidRPr="00BC580A">
        <w:rPr>
          <w:rFonts w:ascii="Times New Roman" w:hAnsi="Times New Roman" w:cs="Times New Roman"/>
          <w:sz w:val="28"/>
          <w:szCs w:val="28"/>
        </w:rPr>
        <w:t>необъективны в оценке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 своего ребенка</w:t>
      </w:r>
      <w:r w:rsidRPr="00BC580A">
        <w:rPr>
          <w:rFonts w:ascii="Times New Roman" w:hAnsi="Times New Roman" w:cs="Times New Roman"/>
          <w:sz w:val="28"/>
          <w:szCs w:val="28"/>
        </w:rPr>
        <w:t>. Часто в семье, подлаживаясь к языку малыша, они долгое время лепечут с ним, искажают слова, имитируя детскую речь, как принято говорить сюсюкают.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Подобная манера общения не только не стимулирует ребенка к овладению правильным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>вукопроизношением, но и надолго закрепляет его недостатки. А это абсолютно недопустимо!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В семье для ребенка необходимо создавать такие условия, при которых он будет испытывать удовлетворение от общения с взрослыми, не только получать от них новые знания, но и обогащать свой словарный запас, учиться правильно строить предложения, правильно и четко произносить звуки и слова, интересно рассказывать.</w:t>
      </w: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38735</wp:posOffset>
            </wp:positionV>
            <wp:extent cx="7105650" cy="102584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8_html_7641cc0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22" w:rsidRDefault="00BC580A" w:rsidP="00AD1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Важную роль в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развитии речи</w:t>
      </w:r>
      <w:r w:rsidRPr="00BC580A">
        <w:rPr>
          <w:rFonts w:ascii="Times New Roman" w:hAnsi="Times New Roman" w:cs="Times New Roman"/>
          <w:sz w:val="28"/>
          <w:szCs w:val="28"/>
        </w:rPr>
        <w:t> ребенка играют детские книги. Они должны соответствовать его </w:t>
      </w:r>
      <w:r w:rsidRPr="00380046">
        <w:rPr>
          <w:rFonts w:ascii="Times New Roman" w:hAnsi="Times New Roman" w:cs="Times New Roman"/>
          <w:bCs/>
          <w:sz w:val="28"/>
          <w:szCs w:val="28"/>
        </w:rPr>
        <w:t>возрасту</w:t>
      </w:r>
      <w:r w:rsidRPr="00BC580A">
        <w:rPr>
          <w:rFonts w:ascii="Times New Roman" w:hAnsi="Times New Roman" w:cs="Times New Roman"/>
          <w:sz w:val="28"/>
          <w:szCs w:val="28"/>
        </w:rPr>
        <w:t xml:space="preserve">, быть доступны пониманию. Не следует ограничивать </w:t>
      </w:r>
    </w:p>
    <w:p w:rsidR="00BC580A" w:rsidRPr="00BC580A" w:rsidRDefault="00BC580A" w:rsidP="00AD1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ребенка только пассивным слушанием того, что вы читаете. Время от времени полезно прерывать чтение обсуждением услышанного.</w:t>
      </w:r>
    </w:p>
    <w:p w:rsidR="00BC580A" w:rsidRPr="00380046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Понятие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«речь»</w:t>
      </w:r>
      <w:r w:rsidRPr="00BC580A">
        <w:rPr>
          <w:rFonts w:ascii="Times New Roman" w:hAnsi="Times New Roman" w:cs="Times New Roman"/>
          <w:sz w:val="28"/>
          <w:szCs w:val="28"/>
        </w:rPr>
        <w:t> очень обширно. Каждый из ее важнейших компонентов – звукопроизношение, лексический запас, грамматический строй и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развитая</w:t>
      </w:r>
      <w:r w:rsidRPr="00BC580A">
        <w:rPr>
          <w:rFonts w:ascii="Times New Roman" w:hAnsi="Times New Roman" w:cs="Times New Roman"/>
          <w:sz w:val="28"/>
          <w:szCs w:val="28"/>
        </w:rPr>
        <w:t xml:space="preserve"> связная речь - неотделим от 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>. Все они формируются в тесной взаимосвязи</w:t>
      </w:r>
      <w:r w:rsidRPr="00380046">
        <w:rPr>
          <w:rFonts w:ascii="Times New Roman" w:hAnsi="Times New Roman" w:cs="Times New Roman"/>
          <w:sz w:val="28"/>
          <w:szCs w:val="28"/>
        </w:rPr>
        <w:t>. </w:t>
      </w:r>
      <w:r w:rsidRPr="00380046">
        <w:rPr>
          <w:rFonts w:ascii="Times New Roman" w:hAnsi="Times New Roman" w:cs="Times New Roman"/>
          <w:bCs/>
          <w:sz w:val="28"/>
          <w:szCs w:val="28"/>
        </w:rPr>
        <w:t>Недоразвитие</w:t>
      </w:r>
      <w:r w:rsidRPr="00BC580A">
        <w:rPr>
          <w:rFonts w:ascii="Times New Roman" w:hAnsi="Times New Roman" w:cs="Times New Roman"/>
          <w:sz w:val="28"/>
          <w:szCs w:val="28"/>
        </w:rPr>
        <w:t> одного из них часто ведет к </w:t>
      </w:r>
      <w:r w:rsidRPr="00380046">
        <w:rPr>
          <w:rFonts w:ascii="Times New Roman" w:hAnsi="Times New Roman" w:cs="Times New Roman"/>
          <w:bCs/>
          <w:sz w:val="28"/>
          <w:szCs w:val="28"/>
        </w:rPr>
        <w:t>недоразвитию другого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BC580A" w:rsidRPr="00380046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Более подробно остановимся на одном из важнейших компонентов </w:t>
      </w:r>
      <w:r w:rsidRPr="00380046">
        <w:rPr>
          <w:rFonts w:ascii="Times New Roman" w:hAnsi="Times New Roman" w:cs="Times New Roman"/>
          <w:bCs/>
          <w:sz w:val="28"/>
          <w:szCs w:val="28"/>
        </w:rPr>
        <w:t xml:space="preserve">речи </w:t>
      </w:r>
      <w:r w:rsidRPr="00BC580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80046">
        <w:rPr>
          <w:rFonts w:ascii="Times New Roman" w:hAnsi="Times New Roman" w:cs="Times New Roman"/>
          <w:bCs/>
          <w:sz w:val="28"/>
          <w:szCs w:val="28"/>
        </w:rPr>
        <w:t>звукопроизношении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 Грамотная, четкая и ритмичная речь ребенка характеризуется правильным произношением звуков.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-Правильное произношение звуков обеспечивается хорошей подвижностью и дифференцированной работой органов артикуляционного аппарата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(языка, губ, неба и т. д.)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-Выработать четкие и согласованные движения органов артикуляционного аппарата помогает артикуляционная гимнастика.</w:t>
      </w:r>
    </w:p>
    <w:p w:rsid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0A" w:rsidRPr="00BC580A" w:rsidRDefault="00BC580A" w:rsidP="00BC580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80A" w:rsidRPr="00BC580A" w:rsidRDefault="00380046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BC580A" w:rsidRPr="00BC580A">
        <w:rPr>
          <w:rFonts w:ascii="Times New Roman" w:hAnsi="Times New Roman" w:cs="Times New Roman"/>
          <w:sz w:val="28"/>
          <w:szCs w:val="28"/>
        </w:rPr>
        <w:t xml:space="preserve"> вашему вниманию некоторые упражнения артикуляционной гимнастики, с помощью которых можно овладеть нормами </w:t>
      </w:r>
      <w:r w:rsidR="00BC580A" w:rsidRPr="00BC580A">
        <w:rPr>
          <w:rFonts w:ascii="Times New Roman" w:hAnsi="Times New Roman" w:cs="Times New Roman"/>
          <w:sz w:val="28"/>
          <w:szCs w:val="28"/>
          <w:u w:val="single"/>
        </w:rPr>
        <w:t>звукопроизношения</w:t>
      </w:r>
      <w:r w:rsidR="00BC580A" w:rsidRPr="00BC580A">
        <w:rPr>
          <w:rFonts w:ascii="Times New Roman" w:hAnsi="Times New Roman" w:cs="Times New Roman"/>
          <w:sz w:val="28"/>
          <w:szCs w:val="28"/>
        </w:rPr>
        <w:t>: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</w:t>
      </w:r>
      <w:r w:rsidR="00380046">
        <w:rPr>
          <w:rFonts w:ascii="Times New Roman" w:hAnsi="Times New Roman" w:cs="Times New Roman"/>
          <w:i/>
          <w:iCs/>
          <w:sz w:val="28"/>
          <w:szCs w:val="28"/>
        </w:rPr>
        <w:t>«Вкусное варенье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острым кончиком языка провести по верхней губе из стороны в сторону. При этом нижняя челюсть должна быть неподвижной;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«Мостик»</w:t>
      </w:r>
      <w:r w:rsidRPr="00BC580A">
        <w:rPr>
          <w:rFonts w:ascii="Times New Roman" w:hAnsi="Times New Roman" w:cs="Times New Roman"/>
          <w:sz w:val="28"/>
          <w:szCs w:val="28"/>
        </w:rPr>
        <w:t> – открыть рот и, выгнув язык, упереть его кончик изнутри рта в нижние зубы, удерживая в таком положении до 5 секунд. После этого зубы медленно сближаются и постепенно сжимаются, а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«мостик»</w:t>
      </w:r>
      <w:r w:rsidRPr="00BC580A">
        <w:rPr>
          <w:rFonts w:ascii="Times New Roman" w:hAnsi="Times New Roman" w:cs="Times New Roman"/>
          <w:sz w:val="28"/>
          <w:szCs w:val="28"/>
        </w:rPr>
        <w:t> остается за закрытыми зубами. После этого язычок выпрямляют и расслабляют;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</w:t>
      </w:r>
      <w:r w:rsidR="00380046">
        <w:rPr>
          <w:rFonts w:ascii="Times New Roman" w:hAnsi="Times New Roman" w:cs="Times New Roman"/>
          <w:i/>
          <w:iCs/>
          <w:sz w:val="28"/>
          <w:szCs w:val="28"/>
        </w:rPr>
        <w:t>«Часики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C580A">
        <w:rPr>
          <w:rFonts w:ascii="Times New Roman" w:hAnsi="Times New Roman" w:cs="Times New Roman"/>
          <w:sz w:val="28"/>
          <w:szCs w:val="28"/>
        </w:rPr>
        <w:t> – открыть рот, растянув губы в улыбке, вытянуть язык и острым кончиком по очереди коснуться уголков губ. Важно следить за тем, чтобы язык перемещался по воздуху, а нижняя челюсть при этом оставалась неподвижной;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«Котенок лакает молоко»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сделать 4-5 движений широким языком, имитируя то, как лакает молоко кошка, после чего можно закрыть рот и расслабиться;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«Чашечка»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положить широкий язык на нижнюю губу. После этого край языка следует загнуть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«чашечкой»</w:t>
      </w:r>
      <w:r w:rsidRPr="00BC580A">
        <w:rPr>
          <w:rFonts w:ascii="Times New Roman" w:hAnsi="Times New Roman" w:cs="Times New Roman"/>
          <w:sz w:val="28"/>
          <w:szCs w:val="28"/>
        </w:rPr>
        <w:t> и медленно поднять к верхним зубам. Затем язычок также медленно нужно опустить, закрыть рот и расслабиться;</w:t>
      </w: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76835</wp:posOffset>
            </wp:positionV>
            <wp:extent cx="7067550" cy="101822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8_html_7641cc0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046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«Лопата»</w:t>
      </w:r>
      <w:r w:rsidRPr="00BC580A">
        <w:rPr>
          <w:rFonts w:ascii="Times New Roman" w:hAnsi="Times New Roman" w:cs="Times New Roman"/>
          <w:sz w:val="28"/>
          <w:szCs w:val="28"/>
        </w:rPr>
        <w:t> – широко открыть рот и положить спокойный мягкий язычок на нижнюю губу, задерживая в этом положении на 3-5 секунд, после чего язычок убирают и расслабляются; </w:t>
      </w:r>
    </w:p>
    <w:p w:rsidR="00BC580A" w:rsidRPr="00BC580A" w:rsidRDefault="00380046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80A" w:rsidRPr="00BC580A">
        <w:rPr>
          <w:rFonts w:ascii="Times New Roman" w:hAnsi="Times New Roman" w:cs="Times New Roman"/>
          <w:i/>
          <w:iCs/>
          <w:sz w:val="28"/>
          <w:szCs w:val="28"/>
        </w:rPr>
        <w:t>«Хоботок»</w:t>
      </w:r>
      <w:r w:rsidR="00BC580A" w:rsidRPr="00BC580A">
        <w:rPr>
          <w:rFonts w:ascii="Times New Roman" w:hAnsi="Times New Roman" w:cs="Times New Roman"/>
          <w:sz w:val="28"/>
          <w:szCs w:val="28"/>
        </w:rPr>
        <w:t> – вытянуть губы вперед, имитируя поцелуй, и подержать 3-5 секунд в таком положении, после чего вернуть губы в спокойное положение, расслабиться и отдохнуть; </w:t>
      </w:r>
      <w:r w:rsidR="00BC580A" w:rsidRPr="00BC580A">
        <w:rPr>
          <w:rFonts w:ascii="Times New Roman" w:hAnsi="Times New Roman" w:cs="Times New Roman"/>
          <w:i/>
          <w:iCs/>
          <w:sz w:val="28"/>
          <w:szCs w:val="28"/>
        </w:rPr>
        <w:t>«Хомячок»</w:t>
      </w:r>
      <w:r w:rsidR="00BC580A" w:rsidRPr="00BC580A">
        <w:rPr>
          <w:rFonts w:ascii="Times New Roman" w:hAnsi="Times New Roman" w:cs="Times New Roman"/>
          <w:sz w:val="28"/>
          <w:szCs w:val="28"/>
        </w:rPr>
        <w:t> – при закрытом рте надуть щеки и подержать 3-5 секунд в таком положении, после чего выдохнуть и расслабиться;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-Улыбка» – широко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развести уголки губ</w:t>
      </w:r>
      <w:r w:rsidRPr="00BC580A">
        <w:rPr>
          <w:rFonts w:ascii="Times New Roman" w:hAnsi="Times New Roman" w:cs="Times New Roman"/>
          <w:sz w:val="28"/>
          <w:szCs w:val="28"/>
        </w:rPr>
        <w:t>, обнажая при этом сжатые зубы, после чего вернуть губы в спокойное положен</w:t>
      </w:r>
      <w:bookmarkStart w:id="0" w:name="_GoBack"/>
      <w:bookmarkEnd w:id="0"/>
      <w:r w:rsidRPr="00BC580A">
        <w:rPr>
          <w:rFonts w:ascii="Times New Roman" w:hAnsi="Times New Roman" w:cs="Times New Roman"/>
          <w:sz w:val="28"/>
          <w:szCs w:val="28"/>
        </w:rPr>
        <w:t>ие и расслабиться.</w:t>
      </w:r>
    </w:p>
    <w:p w:rsidR="00BC580A" w:rsidRPr="00BC580A" w:rsidRDefault="00380046" w:rsidP="00380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80A" w:rsidRPr="00BC580A">
        <w:rPr>
          <w:rFonts w:ascii="Times New Roman" w:hAnsi="Times New Roman" w:cs="Times New Roman"/>
          <w:sz w:val="28"/>
          <w:szCs w:val="28"/>
        </w:rPr>
        <w:t>Помните! Если ребенок говорит, не разжимая губ или во время </w:t>
      </w:r>
      <w:r w:rsidR="00BC580A"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="00BC580A" w:rsidRPr="00BC580A">
        <w:rPr>
          <w:rFonts w:ascii="Times New Roman" w:hAnsi="Times New Roman" w:cs="Times New Roman"/>
          <w:sz w:val="28"/>
          <w:szCs w:val="28"/>
        </w:rPr>
        <w:t> язык его недостаточно подвижен, вял, лежит на дне ротовой полости, качественного произношения не получится.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Артикуляционная гимнастика не только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BC580A">
        <w:rPr>
          <w:rFonts w:ascii="Times New Roman" w:hAnsi="Times New Roman" w:cs="Times New Roman"/>
          <w:sz w:val="28"/>
          <w:szCs w:val="28"/>
        </w:rPr>
        <w:t> речевой аппарат ребенка, но и является профилактикой возникновения некоторых речевых нарушений.</w:t>
      </w:r>
    </w:p>
    <w:p w:rsidR="00380046" w:rsidRDefault="00380046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0A" w:rsidRPr="00380046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Фонематический слух – способность воспринимать на слух и точно дифференцировать </w:t>
      </w:r>
      <w:r w:rsidRPr="00BC580A">
        <w:rPr>
          <w:rFonts w:ascii="Times New Roman" w:hAnsi="Times New Roman" w:cs="Times New Roman"/>
          <w:i/>
          <w:iCs/>
          <w:sz w:val="28"/>
          <w:szCs w:val="28"/>
        </w:rPr>
        <w:t>(различать)</w:t>
      </w:r>
      <w:r w:rsidRPr="00BC580A">
        <w:rPr>
          <w:rFonts w:ascii="Times New Roman" w:hAnsi="Times New Roman" w:cs="Times New Roman"/>
          <w:sz w:val="28"/>
          <w:szCs w:val="28"/>
        </w:rPr>
        <w:t> все звуки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К 4-5 года в норме ребенок должен различать все звуки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Хорошо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развитый</w:t>
      </w:r>
      <w:r w:rsidRPr="00380046">
        <w:rPr>
          <w:rFonts w:ascii="Times New Roman" w:hAnsi="Times New Roman" w:cs="Times New Roman"/>
          <w:sz w:val="28"/>
          <w:szCs w:val="28"/>
        </w:rPr>
        <w:t> ф</w:t>
      </w:r>
      <w:r w:rsidRPr="00BC580A">
        <w:rPr>
          <w:rFonts w:ascii="Times New Roman" w:hAnsi="Times New Roman" w:cs="Times New Roman"/>
          <w:sz w:val="28"/>
          <w:szCs w:val="28"/>
        </w:rPr>
        <w:t>онематический слух в сочетании с артикуляционными упражнениями способствует более быстрому усвоению правильного звукопроизношения в целом.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Говоря о звукопроизношении, следует учитывать, что ребенку в 1-2 года необходимо произносить следующие </w:t>
      </w:r>
      <w:r w:rsidRPr="00BC580A">
        <w:rPr>
          <w:rFonts w:ascii="Times New Roman" w:hAnsi="Times New Roman" w:cs="Times New Roman"/>
          <w:sz w:val="28"/>
          <w:szCs w:val="28"/>
          <w:u w:val="single"/>
        </w:rPr>
        <w:t>звуки</w:t>
      </w:r>
      <w:r w:rsidRPr="00BC580A">
        <w:rPr>
          <w:rFonts w:ascii="Times New Roman" w:hAnsi="Times New Roman" w:cs="Times New Roman"/>
          <w:sz w:val="28"/>
          <w:szCs w:val="28"/>
        </w:rPr>
        <w:t>: а о э п б м;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  <w:u w:val="single"/>
        </w:rPr>
        <w:t>В 2-3 года</w:t>
      </w:r>
      <w:r w:rsidRPr="00BC580A">
        <w:rPr>
          <w:rFonts w:ascii="Times New Roman" w:hAnsi="Times New Roman" w:cs="Times New Roman"/>
          <w:sz w:val="28"/>
          <w:szCs w:val="28"/>
        </w:rPr>
        <w:t>: и ы у ф в т д н г к х й;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  <w:u w:val="single"/>
        </w:rPr>
        <w:t>В 3-4 года</w:t>
      </w:r>
      <w:r w:rsidRPr="00BC580A">
        <w:rPr>
          <w:rFonts w:ascii="Times New Roman" w:hAnsi="Times New Roman" w:cs="Times New Roman"/>
          <w:sz w:val="28"/>
          <w:szCs w:val="28"/>
        </w:rPr>
        <w:t>: с з ц ш ж ч щ;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  <w:u w:val="single"/>
        </w:rPr>
        <w:t>В 4-5 лет</w:t>
      </w:r>
      <w:r w:rsidRPr="00BC580A">
        <w:rPr>
          <w:rFonts w:ascii="Times New Roman" w:hAnsi="Times New Roman" w:cs="Times New Roman"/>
          <w:sz w:val="28"/>
          <w:szCs w:val="28"/>
        </w:rPr>
        <w:t>: р л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К 4-5 годам ребенок должен овладеть правильным произношением всех звуков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  <w:r w:rsidRPr="00BC580A">
        <w:rPr>
          <w:rFonts w:ascii="Times New Roman" w:hAnsi="Times New Roman" w:cs="Times New Roman"/>
          <w:sz w:val="28"/>
          <w:szCs w:val="28"/>
        </w:rPr>
        <w:t xml:space="preserve"> Искаженное произношение звуков </w:t>
      </w:r>
      <w:r w:rsidRPr="00380046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380046">
        <w:rPr>
          <w:rFonts w:ascii="Times New Roman" w:hAnsi="Times New Roman" w:cs="Times New Roman"/>
          <w:sz w:val="28"/>
          <w:szCs w:val="28"/>
        </w:rPr>
        <w:t> </w:t>
      </w:r>
      <w:r w:rsidRPr="00BC580A">
        <w:rPr>
          <w:rFonts w:ascii="Times New Roman" w:hAnsi="Times New Roman" w:cs="Times New Roman"/>
          <w:sz w:val="28"/>
          <w:szCs w:val="28"/>
        </w:rPr>
        <w:t>до 4-5лет считается нормальным явлением и носит название </w:t>
      </w:r>
      <w:r w:rsidRPr="00380046">
        <w:rPr>
          <w:rFonts w:ascii="Times New Roman" w:hAnsi="Times New Roman" w:cs="Times New Roman"/>
          <w:bCs/>
          <w:sz w:val="28"/>
          <w:szCs w:val="28"/>
        </w:rPr>
        <w:t>возрастное</w:t>
      </w:r>
      <w:r w:rsidRPr="00380046">
        <w:rPr>
          <w:rFonts w:ascii="Times New Roman" w:hAnsi="Times New Roman" w:cs="Times New Roman"/>
          <w:sz w:val="28"/>
          <w:szCs w:val="28"/>
        </w:rPr>
        <w:t> </w:t>
      </w:r>
      <w:r w:rsidRPr="00BC580A">
        <w:rPr>
          <w:rFonts w:ascii="Times New Roman" w:hAnsi="Times New Roman" w:cs="Times New Roman"/>
          <w:sz w:val="28"/>
          <w:szCs w:val="28"/>
        </w:rPr>
        <w:t>или физиологическое нарушение.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И только после 4-5 лет нарушение звукопроизношения – это патология.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Таким образом, именно с этого </w:t>
      </w:r>
      <w:r w:rsidRPr="00380046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BC580A">
        <w:rPr>
          <w:rFonts w:ascii="Times New Roman" w:hAnsi="Times New Roman" w:cs="Times New Roman"/>
          <w:sz w:val="28"/>
          <w:szCs w:val="28"/>
        </w:rPr>
        <w:t> и нужно начинать логопедическую работу по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развитию речи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AD1E22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Неправильное произношение звуков приносит детям немного огорчений и </w:t>
      </w:r>
      <w:r w:rsidRPr="00BC580A">
        <w:rPr>
          <w:rFonts w:ascii="Times New Roman" w:hAnsi="Times New Roman" w:cs="Times New Roman"/>
          <w:sz w:val="28"/>
          <w:szCs w:val="28"/>
          <w:u w:val="single"/>
        </w:rPr>
        <w:t>трудностей</w:t>
      </w:r>
      <w:r w:rsidRPr="00BC580A">
        <w:rPr>
          <w:rFonts w:ascii="Times New Roman" w:hAnsi="Times New Roman" w:cs="Times New Roman"/>
          <w:sz w:val="28"/>
          <w:szCs w:val="28"/>
        </w:rPr>
        <w:t>: они стесняются своей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380046">
        <w:rPr>
          <w:rFonts w:ascii="Times New Roman" w:hAnsi="Times New Roman" w:cs="Times New Roman"/>
          <w:sz w:val="28"/>
          <w:szCs w:val="28"/>
        </w:rPr>
        <w:t>,</w:t>
      </w:r>
      <w:r w:rsidRPr="00BC580A">
        <w:rPr>
          <w:rFonts w:ascii="Times New Roman" w:hAnsi="Times New Roman" w:cs="Times New Roman"/>
          <w:sz w:val="28"/>
          <w:szCs w:val="28"/>
        </w:rPr>
        <w:t xml:space="preserve"> чувствуют себя неуверенно, становятся </w:t>
      </w: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153035</wp:posOffset>
            </wp:positionV>
            <wp:extent cx="7096125" cy="101155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8_html_7641cc0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застенчивыми, замыкаются, плохо идут на контакт с окружающими, мучительно переносят насмешки.</w:t>
      </w:r>
    </w:p>
    <w:p w:rsidR="00AD1E22" w:rsidRDefault="00AD1E22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Если в </w:t>
      </w:r>
      <w:r w:rsidRPr="00380046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BC580A">
        <w:rPr>
          <w:rFonts w:ascii="Times New Roman" w:hAnsi="Times New Roman" w:cs="Times New Roman"/>
          <w:sz w:val="28"/>
          <w:szCs w:val="28"/>
        </w:rPr>
        <w:t> у ребенка не выработано правильное звукопроизношение и внятность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речи</w:t>
      </w:r>
      <w:r w:rsidRPr="00380046">
        <w:rPr>
          <w:rFonts w:ascii="Times New Roman" w:hAnsi="Times New Roman" w:cs="Times New Roman"/>
          <w:sz w:val="28"/>
          <w:szCs w:val="28"/>
        </w:rPr>
        <w:t>,</w:t>
      </w:r>
      <w:r w:rsidRPr="00BC580A">
        <w:rPr>
          <w:rFonts w:ascii="Times New Roman" w:hAnsi="Times New Roman" w:cs="Times New Roman"/>
          <w:sz w:val="28"/>
          <w:szCs w:val="28"/>
        </w:rPr>
        <w:t xml:space="preserve"> то в школьном </w:t>
      </w:r>
      <w:r w:rsidRPr="00380046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BC580A">
        <w:rPr>
          <w:rFonts w:ascii="Times New Roman" w:hAnsi="Times New Roman" w:cs="Times New Roman"/>
          <w:sz w:val="28"/>
          <w:szCs w:val="28"/>
        </w:rPr>
        <w:t xml:space="preserve"> трудности </w:t>
      </w:r>
      <w:r w:rsidRPr="00380046">
        <w:rPr>
          <w:rFonts w:ascii="Times New Roman" w:hAnsi="Times New Roman" w:cs="Times New Roman"/>
          <w:sz w:val="28"/>
          <w:szCs w:val="28"/>
        </w:rPr>
        <w:t>значительно </w:t>
      </w:r>
      <w:r w:rsidRPr="00380046">
        <w:rPr>
          <w:rFonts w:ascii="Times New Roman" w:hAnsi="Times New Roman" w:cs="Times New Roman"/>
          <w:bCs/>
          <w:sz w:val="28"/>
          <w:szCs w:val="28"/>
        </w:rPr>
        <w:t>возрастают</w:t>
      </w:r>
      <w:r w:rsidRPr="00BC580A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Ребенок станет комплектовать при ответе учителю и при общении со сверстниками, будет плохо справляться со звуковым анализом слов, писать так, как говорит, испытывать затруднения при чтении.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Начнут страдать внимание и память, появятся проблемы в поведении – агрессивность либо вялость, заторможенность. Безусловно, это отразится на интересе ребенка к учебе, его характере, помешает усвоению школьной программы, послужит причиной плохой успеваемости. Проблем можно избежать, если во время, в </w:t>
      </w:r>
      <w:r w:rsidRPr="00380046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BC580A">
        <w:rPr>
          <w:rFonts w:ascii="Times New Roman" w:hAnsi="Times New Roman" w:cs="Times New Roman"/>
          <w:sz w:val="28"/>
          <w:szCs w:val="28"/>
        </w:rPr>
        <w:t> уделить должное внимание исправлению нарушенного звукопроизношения.</w:t>
      </w:r>
    </w:p>
    <w:p w:rsidR="00BC580A" w:rsidRPr="00380046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Оказание логопедической помощи практически невозможно без участия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BC580A" w:rsidRPr="00BC580A" w:rsidRDefault="00BC580A" w:rsidP="00BC5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Одной из важных обязанностей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BC580A">
        <w:rPr>
          <w:rFonts w:ascii="Times New Roman" w:hAnsi="Times New Roman" w:cs="Times New Roman"/>
          <w:sz w:val="28"/>
          <w:szCs w:val="28"/>
        </w:rPr>
        <w:t>, дети которых занимаются с учителем-логопедом, является продолжение логопедической работы с ребенком дома, т. е. выполнение домашних заданий.</w:t>
      </w:r>
    </w:p>
    <w:p w:rsidR="00A04363" w:rsidRDefault="00BC580A" w:rsidP="00A04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A"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 w:rsidRPr="00BC580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C580A">
        <w:rPr>
          <w:rFonts w:ascii="Times New Roman" w:hAnsi="Times New Roman" w:cs="Times New Roman"/>
          <w:sz w:val="28"/>
          <w:szCs w:val="28"/>
        </w:rPr>
        <w:t xml:space="preserve"> чудесный дар природы- не дается человеку от рождения. Должно пройти время, чтобы малыш начал говорить. А мы, взрослые, должны приложить немало усилий, чтобы речь ребенка </w:t>
      </w:r>
      <w:r w:rsidRPr="00380046">
        <w:rPr>
          <w:rFonts w:ascii="Times New Roman" w:hAnsi="Times New Roman" w:cs="Times New Roman"/>
          <w:bCs/>
          <w:sz w:val="28"/>
          <w:szCs w:val="28"/>
        </w:rPr>
        <w:t>развивалась</w:t>
      </w:r>
      <w:r w:rsidRPr="00BC580A">
        <w:rPr>
          <w:rFonts w:ascii="Times New Roman" w:hAnsi="Times New Roman" w:cs="Times New Roman"/>
          <w:sz w:val="28"/>
          <w:szCs w:val="28"/>
        </w:rPr>
        <w:t> правильно и своевременно, т. е. очень важно помочь, как можно успешнее овладеть прекрасным даром.</w:t>
      </w:r>
    </w:p>
    <w:p w:rsidR="00F53B12" w:rsidRPr="00A04363" w:rsidRDefault="00A04363" w:rsidP="00A043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1402080</wp:posOffset>
            </wp:positionH>
            <wp:positionV relativeFrom="margin">
              <wp:posOffset>7030085</wp:posOffset>
            </wp:positionV>
            <wp:extent cx="3838575" cy="3105150"/>
            <wp:effectExtent l="0" t="0" r="0" b="0"/>
            <wp:wrapSquare wrapText="bothSides"/>
            <wp:docPr id="6" name="Рисунок 4" descr="https://ds04.infourok.ru/uploads/ex/0ba3/0003055a-b379dc38/hello_html_1b313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a3/0003055a-b379dc38/hello_html_1b313b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9783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9783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836">
        <w:rPr>
          <w:rFonts w:ascii="Times New Roman" w:hAnsi="Times New Roman" w:cs="Times New Roman"/>
          <w:sz w:val="28"/>
          <w:szCs w:val="28"/>
        </w:rPr>
        <w:t xml:space="preserve"> Торопова С.М.</w:t>
      </w:r>
    </w:p>
    <w:sectPr w:rsidR="00F53B12" w:rsidRPr="00A04363" w:rsidSect="00BC580A">
      <w:pgSz w:w="11906" w:h="16838"/>
      <w:pgMar w:top="284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10250"/>
    <w:rsid w:val="00111B6F"/>
    <w:rsid w:val="00380046"/>
    <w:rsid w:val="00566E9F"/>
    <w:rsid w:val="00697836"/>
    <w:rsid w:val="00A04363"/>
    <w:rsid w:val="00AD1E22"/>
    <w:rsid w:val="00B431FE"/>
    <w:rsid w:val="00BC580A"/>
    <w:rsid w:val="00D10250"/>
    <w:rsid w:val="00F121A7"/>
    <w:rsid w:val="00F5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2018-09-22T08:41:00Z</dcterms:created>
  <dcterms:modified xsi:type="dcterms:W3CDTF">2020-10-18T15:21:00Z</dcterms:modified>
</cp:coreProperties>
</file>